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1A3F" w14:textId="77777777" w:rsidR="00D51176" w:rsidRDefault="00D51176"/>
    <w:tbl>
      <w:tblPr>
        <w:tblStyle w:val="TableGrid"/>
        <w:tblW w:w="1117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1"/>
        <w:gridCol w:w="4490"/>
      </w:tblGrid>
      <w:tr w:rsidR="009F07DC" w14:paraId="30676405" w14:textId="77777777" w:rsidTr="00FB3FBB">
        <w:trPr>
          <w:trHeight w:val="1979"/>
        </w:trPr>
        <w:tc>
          <w:tcPr>
            <w:tcW w:w="6681" w:type="dxa"/>
          </w:tcPr>
          <w:p w14:paraId="2A7FE09E" w14:textId="77777777" w:rsidR="009F07DC" w:rsidRDefault="009F07DC" w:rsidP="00FB3FBB">
            <w:pPr>
              <w:pStyle w:val="Header"/>
            </w:pPr>
            <w:r>
              <w:rPr>
                <w:noProof/>
                <w:lang w:val="en-GB" w:eastAsia="en-GB"/>
              </w:rPr>
              <w:drawing>
                <wp:inline distT="0" distB="0" distL="0" distR="0" wp14:anchorId="2A1948F6" wp14:editId="2710D70A">
                  <wp:extent cx="3714576" cy="1224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451"/>
                          <a:stretch/>
                        </pic:blipFill>
                        <pic:spPr bwMode="auto">
                          <a:xfrm>
                            <a:off x="0" y="0"/>
                            <a:ext cx="3775712" cy="12441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tc>
        <w:tc>
          <w:tcPr>
            <w:tcW w:w="4490" w:type="dxa"/>
          </w:tcPr>
          <w:p w14:paraId="06D8DF73" w14:textId="77777777" w:rsidR="009F07DC" w:rsidRDefault="009F07DC" w:rsidP="00FB3FBB">
            <w:pPr>
              <w:rPr>
                <w:rFonts w:asciiTheme="majorHAnsi" w:hAnsiTheme="majorHAnsi" w:cstheme="majorHAnsi"/>
                <w:b/>
                <w:noProof/>
                <w:color w:val="000000" w:themeColor="text1"/>
                <w:lang w:eastAsia="en-GB"/>
              </w:rPr>
            </w:pPr>
          </w:p>
          <w:p w14:paraId="4900EE48" w14:textId="77777777" w:rsidR="009F07DC" w:rsidRDefault="009F07DC" w:rsidP="00FB3FBB">
            <w:pPr>
              <w:rPr>
                <w:rFonts w:asciiTheme="majorHAnsi" w:hAnsiTheme="majorHAnsi" w:cstheme="majorHAnsi"/>
                <w:b/>
                <w:noProof/>
                <w:color w:val="000000" w:themeColor="text1"/>
                <w:lang w:eastAsia="en-GB"/>
              </w:rPr>
            </w:pPr>
            <w:r w:rsidRPr="006C010C">
              <w:rPr>
                <w:rFonts w:asciiTheme="majorHAnsi" w:hAnsiTheme="majorHAnsi" w:cstheme="majorHAnsi"/>
                <w:b/>
                <w:noProof/>
                <w:color w:val="000000" w:themeColor="text1"/>
                <w:sz w:val="28"/>
                <w:szCs w:val="28"/>
                <w:lang w:eastAsia="en-GB"/>
              </w:rPr>
              <w:t>Tavistock BID Ltd</w:t>
            </w:r>
          </w:p>
          <w:p w14:paraId="0957D2B5" w14:textId="21B276BC" w:rsidR="009F07DC" w:rsidRPr="00C96EC6" w:rsidRDefault="00585450" w:rsidP="00FB3FBB">
            <w:pPr>
              <w:rPr>
                <w:rFonts w:asciiTheme="majorHAnsi" w:hAnsiTheme="majorHAnsi" w:cstheme="majorHAnsi"/>
                <w:noProof/>
                <w:color w:val="000000" w:themeColor="text1"/>
                <w:lang w:eastAsia="en-GB"/>
              </w:rPr>
            </w:pPr>
            <w:r>
              <w:rPr>
                <w:rFonts w:asciiTheme="majorHAnsi" w:hAnsiTheme="majorHAnsi" w:cstheme="majorHAnsi"/>
                <w:noProof/>
                <w:color w:val="000000" w:themeColor="text1"/>
                <w:lang w:eastAsia="en-GB"/>
              </w:rPr>
              <w:t>C/O Wings Accountants</w:t>
            </w:r>
            <w:r>
              <w:rPr>
                <w:rFonts w:asciiTheme="majorHAnsi" w:hAnsiTheme="majorHAnsi" w:cstheme="majorHAnsi"/>
                <w:noProof/>
                <w:color w:val="000000" w:themeColor="text1"/>
                <w:lang w:eastAsia="en-GB"/>
              </w:rPr>
              <w:br/>
              <w:t>20 Manor Way, Tavistock PL19 8RF</w:t>
            </w:r>
          </w:p>
          <w:p w14:paraId="093B2420" w14:textId="77777777" w:rsidR="009F07DC" w:rsidRPr="00020BDE" w:rsidRDefault="009F07DC" w:rsidP="00FB3FBB">
            <w:pPr>
              <w:pStyle w:val="Header"/>
              <w:rPr>
                <w:sz w:val="8"/>
                <w:szCs w:val="8"/>
              </w:rPr>
            </w:pPr>
          </w:p>
          <w:p w14:paraId="3CE5A635" w14:textId="4209F244" w:rsidR="009F07DC" w:rsidRDefault="00585450" w:rsidP="00FB3FBB">
            <w:pPr>
              <w:rPr>
                <w:rFonts w:asciiTheme="majorHAnsi" w:hAnsiTheme="majorHAnsi" w:cstheme="majorHAnsi"/>
                <w:noProof/>
                <w:color w:val="000000" w:themeColor="text1"/>
                <w:lang w:eastAsia="en-GB"/>
              </w:rPr>
            </w:pPr>
            <w:r>
              <w:rPr>
                <w:rFonts w:asciiTheme="majorHAnsi" w:hAnsiTheme="majorHAnsi" w:cstheme="majorHAnsi"/>
                <w:noProof/>
                <w:color w:val="000000" w:themeColor="text1"/>
                <w:lang w:eastAsia="en-GB"/>
              </w:rPr>
              <w:t>07818 161623</w:t>
            </w:r>
          </w:p>
          <w:p w14:paraId="51261D23" w14:textId="77777777" w:rsidR="009F07DC" w:rsidRPr="00020BDE" w:rsidRDefault="009F07DC" w:rsidP="00FB3FBB">
            <w:pPr>
              <w:rPr>
                <w:rFonts w:asciiTheme="majorHAnsi" w:hAnsiTheme="majorHAnsi" w:cstheme="majorHAnsi"/>
                <w:noProof/>
                <w:color w:val="000000" w:themeColor="text1"/>
                <w:sz w:val="8"/>
                <w:szCs w:val="8"/>
                <w:lang w:eastAsia="en-GB"/>
              </w:rPr>
            </w:pPr>
          </w:p>
          <w:p w14:paraId="3E38B868" w14:textId="123ABBEF" w:rsidR="009F07DC" w:rsidRPr="009C5348" w:rsidRDefault="009F07DC" w:rsidP="00FB3FBB">
            <w:pPr>
              <w:pStyle w:val="Footer"/>
              <w:rPr>
                <w:rFonts w:asciiTheme="majorHAnsi" w:hAnsiTheme="majorHAnsi" w:cs="Arial"/>
              </w:rPr>
            </w:pPr>
            <w:r w:rsidRPr="009C5348">
              <w:rPr>
                <w:rFonts w:asciiTheme="majorHAnsi" w:hAnsiTheme="majorHAnsi" w:cs="Arial"/>
              </w:rPr>
              <w:t xml:space="preserve">Contact: </w:t>
            </w:r>
            <w:r w:rsidR="00585450">
              <w:rPr>
                <w:rFonts w:asciiTheme="majorHAnsi" w:hAnsiTheme="majorHAnsi" w:cs="Arial"/>
              </w:rPr>
              <w:t>admin</w:t>
            </w:r>
            <w:r w:rsidRPr="009C5348">
              <w:rPr>
                <w:rFonts w:asciiTheme="majorHAnsi" w:hAnsiTheme="majorHAnsi" w:cs="Arial"/>
              </w:rPr>
              <w:t>@tavistockbid.co.uk</w:t>
            </w:r>
          </w:p>
          <w:p w14:paraId="21074ED1" w14:textId="77777777" w:rsidR="009F07DC" w:rsidRDefault="009F07DC" w:rsidP="00FB3FBB">
            <w:pPr>
              <w:pStyle w:val="Header"/>
            </w:pPr>
          </w:p>
        </w:tc>
      </w:tr>
    </w:tbl>
    <w:p w14:paraId="0974E139" w14:textId="77777777" w:rsidR="006D6134" w:rsidRPr="006D6134" w:rsidRDefault="006D6134" w:rsidP="00046BED">
      <w:pPr>
        <w:jc w:val="center"/>
        <w:rPr>
          <w:b/>
          <w:sz w:val="28"/>
          <w:szCs w:val="28"/>
        </w:rPr>
      </w:pPr>
      <w:r w:rsidRPr="006D6134">
        <w:rPr>
          <w:b/>
          <w:sz w:val="28"/>
          <w:szCs w:val="28"/>
        </w:rPr>
        <w:t xml:space="preserve">THESE MINUTES HAVE NOT BEEN RATIFIED THIS IS A DRAFT COPY FOR YOUR INFORMATION </w:t>
      </w:r>
    </w:p>
    <w:p w14:paraId="63F0ED2B" w14:textId="77777777" w:rsidR="009F07DC" w:rsidRPr="009F07DC" w:rsidRDefault="009F07DC" w:rsidP="00046BED">
      <w:pPr>
        <w:jc w:val="center"/>
        <w:rPr>
          <w:b/>
          <w:sz w:val="32"/>
          <w:szCs w:val="36"/>
        </w:rPr>
      </w:pPr>
      <w:r w:rsidRPr="006D6134">
        <w:rPr>
          <w:b/>
          <w:sz w:val="28"/>
          <w:szCs w:val="28"/>
        </w:rPr>
        <w:t>MINUTES</w:t>
      </w:r>
      <w:r w:rsidRPr="009F07DC">
        <w:rPr>
          <w:b/>
          <w:sz w:val="32"/>
          <w:szCs w:val="36"/>
        </w:rPr>
        <w:t xml:space="preserve"> OF THE BOARD OF DIRECTORS’ MEETING</w:t>
      </w:r>
    </w:p>
    <w:p w14:paraId="2CC783EE" w14:textId="77777777" w:rsidR="009F07DC" w:rsidRPr="009F07DC" w:rsidRDefault="009F07DC" w:rsidP="009F07DC">
      <w:pPr>
        <w:ind w:left="720"/>
        <w:rPr>
          <w:b/>
        </w:rPr>
      </w:pPr>
      <w:r w:rsidRPr="009F07DC">
        <w:rPr>
          <w:b/>
        </w:rPr>
        <w:t>DATE</w:t>
      </w:r>
      <w:r w:rsidR="00535678">
        <w:rPr>
          <w:b/>
        </w:rPr>
        <w:t xml:space="preserve"> </w:t>
      </w:r>
      <w:r w:rsidR="00D6499B">
        <w:t>15</w:t>
      </w:r>
      <w:r w:rsidR="00D6499B" w:rsidRPr="00D6499B">
        <w:rPr>
          <w:vertAlign w:val="superscript"/>
        </w:rPr>
        <w:t>th</w:t>
      </w:r>
      <w:r w:rsidR="00D6499B">
        <w:t xml:space="preserve"> </w:t>
      </w:r>
      <w:proofErr w:type="gramStart"/>
      <w:r w:rsidR="00D6499B">
        <w:t>January,</w:t>
      </w:r>
      <w:proofErr w:type="gramEnd"/>
      <w:r w:rsidR="00D6499B">
        <w:t xml:space="preserve"> 2020</w:t>
      </w:r>
      <w:r w:rsidR="00413C69">
        <w:t xml:space="preserve"> at 6</w:t>
      </w:r>
      <w:r w:rsidR="00046BED">
        <w:t>.00pm</w:t>
      </w:r>
      <w:r w:rsidRPr="009F07DC">
        <w:tab/>
      </w:r>
      <w:r w:rsidRPr="009F07DC">
        <w:rPr>
          <w:b/>
        </w:rPr>
        <w:tab/>
        <w:t>LOCATION:</w:t>
      </w:r>
      <w:r w:rsidRPr="009F07DC">
        <w:t xml:space="preserve"> THE BEDFORD HOTEL, TAVISTOCK</w:t>
      </w:r>
    </w:p>
    <w:p w14:paraId="7D1D1E38" w14:textId="77777777" w:rsidR="009F07DC" w:rsidRPr="009F07DC" w:rsidRDefault="00BC5ED7" w:rsidP="009F07DC">
      <w:pPr>
        <w:spacing w:after="0" w:line="240" w:lineRule="auto"/>
        <w:ind w:left="720"/>
        <w:rPr>
          <w:b/>
        </w:rPr>
      </w:pPr>
      <w:r>
        <w:rPr>
          <w:b/>
        </w:rPr>
        <w:t>ATTENDEES</w:t>
      </w:r>
      <w:r w:rsidR="009F07DC" w:rsidRPr="009F07DC">
        <w:rPr>
          <w:b/>
        </w:rPr>
        <w:t>:</w:t>
      </w:r>
    </w:p>
    <w:p w14:paraId="611D4599" w14:textId="77777777" w:rsidR="00797499" w:rsidRDefault="00046BED" w:rsidP="00B32143">
      <w:pPr>
        <w:spacing w:after="0" w:line="240" w:lineRule="auto"/>
        <w:ind w:left="720"/>
      </w:pPr>
      <w:r>
        <w:t>Janna Sanders</w:t>
      </w:r>
      <w:r w:rsidR="008B326F">
        <w:t xml:space="preserve"> - </w:t>
      </w:r>
      <w:r w:rsidR="00ED1CA5">
        <w:t xml:space="preserve">BID </w:t>
      </w:r>
      <w:r>
        <w:t>Manager (JS</w:t>
      </w:r>
      <w:r w:rsidR="00CA6DA9">
        <w:t xml:space="preserve">) </w:t>
      </w:r>
      <w:r w:rsidR="00CA6DA9">
        <w:tab/>
      </w:r>
      <w:r w:rsidR="00CA6DA9">
        <w:tab/>
      </w:r>
      <w:r w:rsidR="00797499">
        <w:t>Kevin Hail</w:t>
      </w:r>
      <w:r w:rsidR="00D6499B">
        <w:t xml:space="preserve">ey </w:t>
      </w:r>
      <w:r w:rsidR="00797499">
        <w:t>–</w:t>
      </w:r>
      <w:r w:rsidR="00D6499B">
        <w:t xml:space="preserve"> Chairman</w:t>
      </w:r>
      <w:r w:rsidR="003A297C">
        <w:t xml:space="preserve"> - Abode</w:t>
      </w:r>
      <w:r w:rsidR="00797499">
        <w:t xml:space="preserve"> (KH)</w:t>
      </w:r>
    </w:p>
    <w:p w14:paraId="3B03F724" w14:textId="77777777" w:rsidR="00B32143" w:rsidRDefault="00323DF3" w:rsidP="00B32143">
      <w:pPr>
        <w:spacing w:after="0" w:line="240" w:lineRule="auto"/>
        <w:ind w:left="720"/>
      </w:pPr>
      <w:r>
        <w:t xml:space="preserve">Valerie Davenport – </w:t>
      </w:r>
      <w:r w:rsidR="002D2A01">
        <w:t>Kaleidoscope (VD</w:t>
      </w:r>
      <w:r w:rsidR="008B326F">
        <w:t xml:space="preserve">) </w:t>
      </w:r>
      <w:r w:rsidR="008B326F">
        <w:tab/>
      </w:r>
      <w:r w:rsidR="002D2A01">
        <w:tab/>
      </w:r>
      <w:r w:rsidR="00797499">
        <w:t xml:space="preserve">Colin Kirk-Potter </w:t>
      </w:r>
      <w:r w:rsidR="003A297C">
        <w:t>–</w:t>
      </w:r>
      <w:r w:rsidR="00797499">
        <w:t xml:space="preserve"> D</w:t>
      </w:r>
      <w:r w:rsidR="003A297C">
        <w:t>ragonfly Cafe – (CKP)</w:t>
      </w:r>
    </w:p>
    <w:p w14:paraId="222D03E2" w14:textId="77777777" w:rsidR="00413C69" w:rsidRDefault="009D20AF" w:rsidP="00B32143">
      <w:pPr>
        <w:spacing w:after="0" w:line="240" w:lineRule="auto"/>
        <w:ind w:left="720"/>
      </w:pPr>
      <w:r>
        <w:t>Cllr. Paul Williamson – TTC</w:t>
      </w:r>
      <w:r w:rsidR="00567695">
        <w:t xml:space="preserve"> (PW)</w:t>
      </w:r>
      <w:r w:rsidR="005F7A8B">
        <w:tab/>
      </w:r>
      <w:r w:rsidR="005F7A8B">
        <w:tab/>
      </w:r>
      <w:r w:rsidR="00F869D1">
        <w:tab/>
      </w:r>
      <w:r w:rsidR="005A12CD">
        <w:t>Nigel Eadie – OPH (NE)</w:t>
      </w:r>
    </w:p>
    <w:p w14:paraId="33FACCD8" w14:textId="77777777" w:rsidR="004065CC" w:rsidRDefault="00567695" w:rsidP="00B32143">
      <w:pPr>
        <w:spacing w:after="0" w:line="240" w:lineRule="auto"/>
        <w:ind w:left="720"/>
      </w:pPr>
      <w:r>
        <w:t xml:space="preserve">Brett Kinsman-Daw </w:t>
      </w:r>
      <w:r w:rsidR="00F81BDF">
        <w:t>–</w:t>
      </w:r>
      <w:r>
        <w:t xml:space="preserve"> </w:t>
      </w:r>
      <w:r w:rsidR="00F81BDF">
        <w:t>ABC (BKD)</w:t>
      </w:r>
      <w:r w:rsidR="00B32143">
        <w:tab/>
      </w:r>
      <w:r w:rsidR="00B32143">
        <w:tab/>
      </w:r>
      <w:r w:rsidR="00B32143">
        <w:tab/>
      </w:r>
      <w:r w:rsidR="005B0A4D">
        <w:t>Chris Palmer – Hansford Bell (CP)</w:t>
      </w:r>
    </w:p>
    <w:p w14:paraId="379148D8" w14:textId="77777777" w:rsidR="003A297C" w:rsidRDefault="003A297C" w:rsidP="00B32143">
      <w:pPr>
        <w:spacing w:after="0" w:line="240" w:lineRule="auto"/>
        <w:ind w:left="720"/>
      </w:pPr>
      <w:r>
        <w:t>K</w:t>
      </w:r>
      <w:r w:rsidR="00D338A8">
        <w:t>a</w:t>
      </w:r>
      <w:r>
        <w:t>therine Wing – Wings Accountants (KW)</w:t>
      </w:r>
    </w:p>
    <w:p w14:paraId="5BA46028" w14:textId="77777777" w:rsidR="003A297C" w:rsidRDefault="003A297C" w:rsidP="003A297C">
      <w:pPr>
        <w:spacing w:after="0" w:line="240" w:lineRule="auto"/>
      </w:pPr>
    </w:p>
    <w:p w14:paraId="2E62AA1F" w14:textId="77777777" w:rsidR="005A12CD" w:rsidRDefault="003A297C" w:rsidP="00B32143">
      <w:pPr>
        <w:spacing w:after="0" w:line="240" w:lineRule="auto"/>
        <w:ind w:left="720"/>
      </w:pPr>
      <w:r>
        <w:t>Chairman welcomed Directors to the meeting and wished everyone a very Happy New Year</w:t>
      </w:r>
      <w:r w:rsidR="005B0A4D">
        <w:tab/>
      </w:r>
    </w:p>
    <w:p w14:paraId="1A2534BD" w14:textId="77777777" w:rsidR="00413C69" w:rsidRPr="00952C4F" w:rsidRDefault="005F53E4" w:rsidP="00F81BDF">
      <w:pPr>
        <w:spacing w:after="0" w:line="240" w:lineRule="auto"/>
        <w:ind w:left="720"/>
      </w:pPr>
      <w:r>
        <w:tab/>
      </w:r>
    </w:p>
    <w:tbl>
      <w:tblPr>
        <w:tblStyle w:val="TableGrid"/>
        <w:tblW w:w="0" w:type="auto"/>
        <w:tblCellMar>
          <w:left w:w="115" w:type="dxa"/>
          <w:right w:w="115" w:type="dxa"/>
        </w:tblCellMar>
        <w:tblLook w:val="04A0" w:firstRow="1" w:lastRow="0" w:firstColumn="1" w:lastColumn="0" w:noHBand="0" w:noVBand="1"/>
      </w:tblPr>
      <w:tblGrid>
        <w:gridCol w:w="993"/>
        <w:gridCol w:w="6945"/>
        <w:gridCol w:w="2518"/>
      </w:tblGrid>
      <w:tr w:rsidR="00C139D1" w:rsidRPr="008612F6" w14:paraId="50851B0A" w14:textId="77777777" w:rsidTr="00E06D7D">
        <w:tc>
          <w:tcPr>
            <w:tcW w:w="993" w:type="dxa"/>
          </w:tcPr>
          <w:p w14:paraId="20650975" w14:textId="77777777" w:rsidR="00C139D1" w:rsidRPr="008612F6" w:rsidRDefault="00C139D1" w:rsidP="00FB3FBB">
            <w:pPr>
              <w:rPr>
                <w:rFonts w:asciiTheme="minorHAnsi" w:hAnsiTheme="minorHAnsi"/>
                <w:sz w:val="20"/>
                <w:szCs w:val="22"/>
              </w:rPr>
            </w:pPr>
            <w:r w:rsidRPr="008612F6">
              <w:rPr>
                <w:rFonts w:asciiTheme="minorHAnsi" w:hAnsiTheme="minorHAnsi"/>
                <w:sz w:val="20"/>
                <w:szCs w:val="22"/>
              </w:rPr>
              <w:t>Item ref</w:t>
            </w:r>
          </w:p>
        </w:tc>
        <w:tc>
          <w:tcPr>
            <w:tcW w:w="6945" w:type="dxa"/>
          </w:tcPr>
          <w:p w14:paraId="5F289C54" w14:textId="77777777" w:rsidR="00C139D1" w:rsidRPr="008612F6" w:rsidRDefault="00C139D1" w:rsidP="00FB3FBB">
            <w:pPr>
              <w:rPr>
                <w:rFonts w:asciiTheme="minorHAnsi" w:hAnsiTheme="minorHAnsi"/>
                <w:sz w:val="20"/>
                <w:szCs w:val="22"/>
              </w:rPr>
            </w:pPr>
            <w:r w:rsidRPr="008612F6">
              <w:rPr>
                <w:rFonts w:asciiTheme="minorHAnsi" w:hAnsiTheme="minorHAnsi"/>
                <w:sz w:val="20"/>
                <w:szCs w:val="22"/>
              </w:rPr>
              <w:t>Agenda Item</w:t>
            </w:r>
          </w:p>
        </w:tc>
        <w:tc>
          <w:tcPr>
            <w:tcW w:w="2518" w:type="dxa"/>
            <w:tcBorders>
              <w:bottom w:val="single" w:sz="4" w:space="0" w:color="auto"/>
            </w:tcBorders>
          </w:tcPr>
          <w:p w14:paraId="34021FA7" w14:textId="77777777" w:rsidR="00C139D1" w:rsidRPr="008612F6" w:rsidRDefault="002D3A56">
            <w:pPr>
              <w:rPr>
                <w:rFonts w:asciiTheme="minorHAnsi" w:hAnsiTheme="minorHAnsi"/>
                <w:sz w:val="20"/>
                <w:szCs w:val="22"/>
              </w:rPr>
            </w:pPr>
            <w:r w:rsidRPr="008612F6">
              <w:rPr>
                <w:rFonts w:asciiTheme="minorHAnsi" w:hAnsiTheme="minorHAnsi"/>
                <w:sz w:val="20"/>
                <w:szCs w:val="22"/>
              </w:rPr>
              <w:t>Decision/Action</w:t>
            </w:r>
          </w:p>
        </w:tc>
      </w:tr>
      <w:tr w:rsidR="00C139D1" w:rsidRPr="008612F6" w14:paraId="62908922" w14:textId="77777777" w:rsidTr="006F4E05">
        <w:tc>
          <w:tcPr>
            <w:tcW w:w="993" w:type="dxa"/>
            <w:tcBorders>
              <w:bottom w:val="single" w:sz="4" w:space="0" w:color="auto"/>
            </w:tcBorders>
          </w:tcPr>
          <w:p w14:paraId="1D6B3284" w14:textId="77777777" w:rsidR="00C139D1" w:rsidRPr="008612F6" w:rsidRDefault="00E42878">
            <w:pPr>
              <w:rPr>
                <w:rFonts w:asciiTheme="minorHAnsi" w:hAnsiTheme="minorHAnsi"/>
                <w:b/>
                <w:sz w:val="22"/>
                <w:szCs w:val="22"/>
              </w:rPr>
            </w:pPr>
            <w:r w:rsidRPr="008612F6">
              <w:rPr>
                <w:rFonts w:asciiTheme="minorHAnsi" w:hAnsiTheme="minorHAnsi"/>
                <w:b/>
                <w:sz w:val="22"/>
                <w:szCs w:val="22"/>
              </w:rPr>
              <w:t>1</w:t>
            </w:r>
          </w:p>
        </w:tc>
        <w:tc>
          <w:tcPr>
            <w:tcW w:w="6945" w:type="dxa"/>
            <w:tcBorders>
              <w:right w:val="nil"/>
            </w:tcBorders>
          </w:tcPr>
          <w:p w14:paraId="347DAA4D" w14:textId="77777777" w:rsidR="00C139D1" w:rsidRPr="008612F6" w:rsidRDefault="00FE04A3">
            <w:pPr>
              <w:rPr>
                <w:rFonts w:asciiTheme="minorHAnsi" w:hAnsiTheme="minorHAnsi"/>
                <w:b/>
                <w:sz w:val="22"/>
                <w:szCs w:val="22"/>
              </w:rPr>
            </w:pPr>
            <w:r w:rsidRPr="008612F6">
              <w:rPr>
                <w:rFonts w:asciiTheme="minorHAnsi" w:hAnsiTheme="minorHAnsi"/>
                <w:b/>
                <w:sz w:val="22"/>
                <w:szCs w:val="22"/>
              </w:rPr>
              <w:t>APOLOGIES</w:t>
            </w:r>
          </w:p>
        </w:tc>
        <w:tc>
          <w:tcPr>
            <w:tcW w:w="2518" w:type="dxa"/>
            <w:tcBorders>
              <w:left w:val="nil"/>
            </w:tcBorders>
          </w:tcPr>
          <w:p w14:paraId="53FB163A" w14:textId="77777777" w:rsidR="00C139D1" w:rsidRPr="008612F6" w:rsidRDefault="00C139D1">
            <w:pPr>
              <w:rPr>
                <w:rFonts w:asciiTheme="minorHAnsi" w:hAnsiTheme="minorHAnsi"/>
                <w:b/>
                <w:sz w:val="22"/>
                <w:szCs w:val="22"/>
              </w:rPr>
            </w:pPr>
          </w:p>
        </w:tc>
      </w:tr>
      <w:tr w:rsidR="00C139D1" w:rsidRPr="008612F6" w14:paraId="3CEC5A1A" w14:textId="77777777" w:rsidTr="006F4E05">
        <w:tc>
          <w:tcPr>
            <w:tcW w:w="993" w:type="dxa"/>
            <w:tcBorders>
              <w:top w:val="single" w:sz="4" w:space="0" w:color="auto"/>
              <w:left w:val="single" w:sz="4" w:space="0" w:color="auto"/>
              <w:bottom w:val="single" w:sz="4" w:space="0" w:color="auto"/>
              <w:right w:val="single" w:sz="4" w:space="0" w:color="auto"/>
            </w:tcBorders>
          </w:tcPr>
          <w:p w14:paraId="5DE9C3ED" w14:textId="77777777" w:rsidR="00C139D1" w:rsidRPr="008612F6" w:rsidRDefault="00C139D1">
            <w:pPr>
              <w:rPr>
                <w:rFonts w:asciiTheme="minorHAnsi" w:hAnsiTheme="minorHAnsi"/>
                <w:b/>
                <w:sz w:val="22"/>
                <w:szCs w:val="22"/>
              </w:rPr>
            </w:pPr>
          </w:p>
        </w:tc>
        <w:tc>
          <w:tcPr>
            <w:tcW w:w="6945" w:type="dxa"/>
            <w:tcBorders>
              <w:left w:val="single" w:sz="4" w:space="0" w:color="auto"/>
            </w:tcBorders>
          </w:tcPr>
          <w:p w14:paraId="6C0E4E7C" w14:textId="278447B5" w:rsidR="00C139D1" w:rsidRPr="008612F6" w:rsidRDefault="00585450" w:rsidP="005A12CD">
            <w:pPr>
              <w:rPr>
                <w:rFonts w:asciiTheme="minorHAnsi" w:hAnsiTheme="minorHAnsi"/>
                <w:sz w:val="22"/>
                <w:szCs w:val="22"/>
              </w:rPr>
            </w:pPr>
            <w:r>
              <w:rPr>
                <w:rFonts w:asciiTheme="minorHAnsi" w:hAnsiTheme="minorHAnsi"/>
                <w:sz w:val="22"/>
                <w:szCs w:val="22"/>
              </w:rPr>
              <w:t xml:space="preserve">None. </w:t>
            </w:r>
          </w:p>
        </w:tc>
        <w:tc>
          <w:tcPr>
            <w:tcW w:w="2518" w:type="dxa"/>
            <w:tcBorders>
              <w:bottom w:val="single" w:sz="4" w:space="0" w:color="auto"/>
            </w:tcBorders>
          </w:tcPr>
          <w:p w14:paraId="7BE5E0C2" w14:textId="77777777" w:rsidR="00C139D1" w:rsidRPr="008612F6" w:rsidRDefault="00C139D1">
            <w:pPr>
              <w:rPr>
                <w:rFonts w:asciiTheme="minorHAnsi" w:hAnsiTheme="minorHAnsi"/>
                <w:sz w:val="22"/>
                <w:szCs w:val="22"/>
              </w:rPr>
            </w:pPr>
          </w:p>
        </w:tc>
      </w:tr>
      <w:tr w:rsidR="002D3A56" w:rsidRPr="008612F6" w14:paraId="017A4FEE" w14:textId="77777777" w:rsidTr="006F4E05">
        <w:tc>
          <w:tcPr>
            <w:tcW w:w="993" w:type="dxa"/>
            <w:tcBorders>
              <w:top w:val="single" w:sz="4" w:space="0" w:color="auto"/>
              <w:left w:val="single" w:sz="4" w:space="0" w:color="auto"/>
              <w:bottom w:val="single" w:sz="4" w:space="0" w:color="auto"/>
              <w:right w:val="single" w:sz="4" w:space="0" w:color="auto"/>
            </w:tcBorders>
          </w:tcPr>
          <w:p w14:paraId="52497960" w14:textId="77777777" w:rsidR="002D3A56" w:rsidRPr="008612F6" w:rsidRDefault="002D3A56">
            <w:pPr>
              <w:rPr>
                <w:rFonts w:asciiTheme="minorHAnsi" w:hAnsiTheme="minorHAnsi"/>
                <w:b/>
                <w:sz w:val="22"/>
                <w:szCs w:val="22"/>
              </w:rPr>
            </w:pPr>
            <w:r w:rsidRPr="008612F6">
              <w:rPr>
                <w:rFonts w:asciiTheme="minorHAnsi" w:hAnsiTheme="minorHAnsi"/>
                <w:b/>
                <w:sz w:val="22"/>
                <w:szCs w:val="22"/>
              </w:rPr>
              <w:t>2</w:t>
            </w:r>
          </w:p>
        </w:tc>
        <w:tc>
          <w:tcPr>
            <w:tcW w:w="6945" w:type="dxa"/>
            <w:tcBorders>
              <w:left w:val="single" w:sz="4" w:space="0" w:color="auto"/>
              <w:right w:val="nil"/>
            </w:tcBorders>
          </w:tcPr>
          <w:p w14:paraId="67C24139" w14:textId="77777777" w:rsidR="002D3A56" w:rsidRPr="008612F6" w:rsidRDefault="00FE04A3" w:rsidP="00FB3FBB">
            <w:pPr>
              <w:rPr>
                <w:rFonts w:asciiTheme="minorHAnsi" w:hAnsiTheme="minorHAnsi"/>
                <w:b/>
                <w:sz w:val="22"/>
                <w:szCs w:val="22"/>
              </w:rPr>
            </w:pPr>
            <w:r w:rsidRPr="008612F6">
              <w:rPr>
                <w:rFonts w:asciiTheme="minorHAnsi" w:hAnsiTheme="minorHAnsi"/>
                <w:b/>
                <w:sz w:val="22"/>
                <w:szCs w:val="22"/>
              </w:rPr>
              <w:t>MINUTES OF THE LAST MEETING</w:t>
            </w:r>
          </w:p>
        </w:tc>
        <w:tc>
          <w:tcPr>
            <w:tcW w:w="2518" w:type="dxa"/>
            <w:tcBorders>
              <w:left w:val="nil"/>
            </w:tcBorders>
          </w:tcPr>
          <w:p w14:paraId="224D1062" w14:textId="77777777" w:rsidR="002D3A56" w:rsidRPr="008612F6" w:rsidRDefault="002D3A56">
            <w:pPr>
              <w:rPr>
                <w:rFonts w:asciiTheme="minorHAnsi" w:hAnsiTheme="minorHAnsi"/>
                <w:sz w:val="22"/>
                <w:szCs w:val="22"/>
              </w:rPr>
            </w:pPr>
          </w:p>
        </w:tc>
      </w:tr>
      <w:tr w:rsidR="002D3A56" w:rsidRPr="008612F6" w14:paraId="45C0BF4D" w14:textId="77777777" w:rsidTr="006F4E05">
        <w:tc>
          <w:tcPr>
            <w:tcW w:w="993" w:type="dxa"/>
            <w:tcBorders>
              <w:top w:val="single" w:sz="4" w:space="0" w:color="auto"/>
              <w:left w:val="single" w:sz="4" w:space="0" w:color="auto"/>
              <w:bottom w:val="single" w:sz="4" w:space="0" w:color="auto"/>
              <w:right w:val="single" w:sz="4" w:space="0" w:color="auto"/>
            </w:tcBorders>
          </w:tcPr>
          <w:p w14:paraId="4C590626" w14:textId="77777777" w:rsidR="002D3A56" w:rsidRPr="008612F6" w:rsidRDefault="002D3A56">
            <w:pPr>
              <w:rPr>
                <w:rFonts w:asciiTheme="minorHAnsi" w:hAnsiTheme="minorHAnsi"/>
                <w:b/>
                <w:sz w:val="22"/>
                <w:szCs w:val="22"/>
              </w:rPr>
            </w:pPr>
          </w:p>
        </w:tc>
        <w:tc>
          <w:tcPr>
            <w:tcW w:w="6945" w:type="dxa"/>
            <w:tcBorders>
              <w:left w:val="single" w:sz="4" w:space="0" w:color="auto"/>
            </w:tcBorders>
          </w:tcPr>
          <w:p w14:paraId="0E4DAB7D" w14:textId="18BFB9BB" w:rsidR="002D3A56" w:rsidRPr="008612F6" w:rsidRDefault="00AC5AA3" w:rsidP="003A297C">
            <w:pPr>
              <w:rPr>
                <w:rFonts w:asciiTheme="minorHAnsi" w:hAnsiTheme="minorHAnsi"/>
                <w:sz w:val="22"/>
                <w:szCs w:val="22"/>
              </w:rPr>
            </w:pPr>
            <w:r>
              <w:rPr>
                <w:rFonts w:asciiTheme="minorHAnsi" w:hAnsiTheme="minorHAnsi"/>
                <w:sz w:val="22"/>
                <w:szCs w:val="22"/>
              </w:rPr>
              <w:t xml:space="preserve">Minutes of the </w:t>
            </w:r>
            <w:r w:rsidR="003A297C">
              <w:rPr>
                <w:rFonts w:asciiTheme="minorHAnsi" w:hAnsiTheme="minorHAnsi"/>
                <w:sz w:val="22"/>
                <w:szCs w:val="22"/>
              </w:rPr>
              <w:t xml:space="preserve">December </w:t>
            </w:r>
            <w:r>
              <w:rPr>
                <w:rFonts w:asciiTheme="minorHAnsi" w:hAnsiTheme="minorHAnsi"/>
                <w:sz w:val="22"/>
                <w:szCs w:val="22"/>
              </w:rPr>
              <w:t xml:space="preserve">meeting </w:t>
            </w:r>
            <w:r w:rsidR="00163AAC">
              <w:rPr>
                <w:rFonts w:asciiTheme="minorHAnsi" w:hAnsiTheme="minorHAnsi"/>
                <w:sz w:val="22"/>
                <w:szCs w:val="22"/>
              </w:rPr>
              <w:t xml:space="preserve">had been </w:t>
            </w:r>
            <w:r w:rsidR="005F53E4">
              <w:rPr>
                <w:rFonts w:asciiTheme="minorHAnsi" w:hAnsiTheme="minorHAnsi"/>
                <w:sz w:val="22"/>
                <w:szCs w:val="22"/>
              </w:rPr>
              <w:t>circulated and were accepted as a true and accurate re</w:t>
            </w:r>
            <w:r w:rsidR="00567695">
              <w:rPr>
                <w:rFonts w:asciiTheme="minorHAnsi" w:hAnsiTheme="minorHAnsi"/>
                <w:sz w:val="22"/>
                <w:szCs w:val="22"/>
              </w:rPr>
              <w:t>cord of that</w:t>
            </w:r>
            <w:r w:rsidR="005F7A8B">
              <w:rPr>
                <w:rFonts w:asciiTheme="minorHAnsi" w:hAnsiTheme="minorHAnsi"/>
                <w:sz w:val="22"/>
                <w:szCs w:val="22"/>
              </w:rPr>
              <w:t xml:space="preserve"> meeting– proposed</w:t>
            </w:r>
            <w:r w:rsidR="004643C8">
              <w:rPr>
                <w:rFonts w:asciiTheme="minorHAnsi" w:hAnsiTheme="minorHAnsi"/>
                <w:sz w:val="22"/>
                <w:szCs w:val="22"/>
              </w:rPr>
              <w:t xml:space="preserve"> </w:t>
            </w:r>
            <w:r w:rsidR="003A297C">
              <w:rPr>
                <w:rFonts w:asciiTheme="minorHAnsi" w:hAnsiTheme="minorHAnsi"/>
                <w:sz w:val="22"/>
                <w:szCs w:val="22"/>
              </w:rPr>
              <w:t>V</w:t>
            </w:r>
            <w:r w:rsidR="00D74F23">
              <w:rPr>
                <w:rFonts w:asciiTheme="minorHAnsi" w:hAnsiTheme="minorHAnsi"/>
                <w:sz w:val="22"/>
                <w:szCs w:val="22"/>
              </w:rPr>
              <w:t>a</w:t>
            </w:r>
            <w:r w:rsidR="003A297C">
              <w:rPr>
                <w:rFonts w:asciiTheme="minorHAnsi" w:hAnsiTheme="minorHAnsi"/>
                <w:sz w:val="22"/>
                <w:szCs w:val="22"/>
              </w:rPr>
              <w:t>lerie Davenport</w:t>
            </w:r>
            <w:r w:rsidR="008B326F">
              <w:rPr>
                <w:rFonts w:asciiTheme="minorHAnsi" w:hAnsiTheme="minorHAnsi"/>
                <w:sz w:val="22"/>
                <w:szCs w:val="22"/>
              </w:rPr>
              <w:t>,</w:t>
            </w:r>
            <w:r w:rsidR="005F53E4">
              <w:rPr>
                <w:rFonts w:asciiTheme="minorHAnsi" w:hAnsiTheme="minorHAnsi"/>
                <w:sz w:val="22"/>
                <w:szCs w:val="22"/>
              </w:rPr>
              <w:t xml:space="preserve"> seconded </w:t>
            </w:r>
            <w:r w:rsidR="003A297C">
              <w:rPr>
                <w:rFonts w:asciiTheme="minorHAnsi" w:hAnsiTheme="minorHAnsi"/>
                <w:sz w:val="22"/>
                <w:szCs w:val="22"/>
              </w:rPr>
              <w:t>Chris Palmer</w:t>
            </w:r>
            <w:r w:rsidR="005F53E4">
              <w:rPr>
                <w:rFonts w:asciiTheme="minorHAnsi" w:hAnsiTheme="minorHAnsi"/>
                <w:sz w:val="22"/>
                <w:szCs w:val="22"/>
              </w:rPr>
              <w:t>– all agreed</w:t>
            </w:r>
            <w:r w:rsidR="003B3A6C">
              <w:rPr>
                <w:rFonts w:asciiTheme="minorHAnsi" w:hAnsiTheme="minorHAnsi"/>
                <w:sz w:val="22"/>
                <w:szCs w:val="22"/>
              </w:rPr>
              <w:t>.</w:t>
            </w:r>
          </w:p>
        </w:tc>
        <w:tc>
          <w:tcPr>
            <w:tcW w:w="2518" w:type="dxa"/>
            <w:tcBorders>
              <w:bottom w:val="single" w:sz="4" w:space="0" w:color="auto"/>
            </w:tcBorders>
          </w:tcPr>
          <w:p w14:paraId="54B88485" w14:textId="77777777" w:rsidR="002D3A56" w:rsidRPr="008612F6" w:rsidRDefault="002D3A56">
            <w:pPr>
              <w:rPr>
                <w:rFonts w:asciiTheme="minorHAnsi" w:hAnsiTheme="minorHAnsi"/>
                <w:sz w:val="22"/>
                <w:szCs w:val="22"/>
              </w:rPr>
            </w:pPr>
          </w:p>
        </w:tc>
      </w:tr>
      <w:tr w:rsidR="00F051C4" w:rsidRPr="008612F6" w14:paraId="0DC558DB" w14:textId="77777777" w:rsidTr="006F4E05">
        <w:tc>
          <w:tcPr>
            <w:tcW w:w="993" w:type="dxa"/>
            <w:tcBorders>
              <w:top w:val="single" w:sz="4" w:space="0" w:color="auto"/>
            </w:tcBorders>
          </w:tcPr>
          <w:p w14:paraId="0E77D6C6" w14:textId="77777777" w:rsidR="00F051C4" w:rsidRPr="008612F6" w:rsidRDefault="00F051C4">
            <w:pPr>
              <w:rPr>
                <w:rFonts w:asciiTheme="minorHAnsi" w:hAnsiTheme="minorHAnsi"/>
                <w:b/>
                <w:sz w:val="22"/>
                <w:szCs w:val="22"/>
              </w:rPr>
            </w:pPr>
            <w:r w:rsidRPr="008612F6">
              <w:rPr>
                <w:rFonts w:asciiTheme="minorHAnsi" w:hAnsiTheme="minorHAnsi"/>
                <w:b/>
                <w:sz w:val="22"/>
                <w:szCs w:val="22"/>
              </w:rPr>
              <w:t>3</w:t>
            </w:r>
          </w:p>
        </w:tc>
        <w:tc>
          <w:tcPr>
            <w:tcW w:w="6945" w:type="dxa"/>
            <w:tcBorders>
              <w:right w:val="nil"/>
            </w:tcBorders>
          </w:tcPr>
          <w:p w14:paraId="26772FB1" w14:textId="77777777" w:rsidR="00F051C4" w:rsidRPr="008612F6" w:rsidRDefault="001A2EEB">
            <w:pPr>
              <w:rPr>
                <w:rFonts w:asciiTheme="minorHAnsi" w:hAnsiTheme="minorHAnsi"/>
                <w:b/>
                <w:sz w:val="22"/>
                <w:szCs w:val="22"/>
              </w:rPr>
            </w:pPr>
            <w:r>
              <w:rPr>
                <w:rFonts w:asciiTheme="minorHAnsi" w:hAnsiTheme="minorHAnsi"/>
                <w:b/>
                <w:sz w:val="22"/>
                <w:szCs w:val="22"/>
              </w:rPr>
              <w:t>GETTING THE WORK DONE</w:t>
            </w:r>
          </w:p>
        </w:tc>
        <w:tc>
          <w:tcPr>
            <w:tcW w:w="2518" w:type="dxa"/>
            <w:tcBorders>
              <w:left w:val="nil"/>
              <w:bottom w:val="single" w:sz="4" w:space="0" w:color="auto"/>
            </w:tcBorders>
          </w:tcPr>
          <w:p w14:paraId="456D50E6" w14:textId="77777777" w:rsidR="00F051C4" w:rsidRPr="008612F6" w:rsidRDefault="00F051C4">
            <w:pPr>
              <w:rPr>
                <w:rFonts w:asciiTheme="minorHAnsi" w:hAnsiTheme="minorHAnsi"/>
                <w:sz w:val="22"/>
                <w:szCs w:val="22"/>
              </w:rPr>
            </w:pPr>
          </w:p>
        </w:tc>
      </w:tr>
      <w:tr w:rsidR="00F051C4" w:rsidRPr="008612F6" w14:paraId="2C288D17" w14:textId="77777777" w:rsidTr="005F2045">
        <w:tc>
          <w:tcPr>
            <w:tcW w:w="993" w:type="dxa"/>
            <w:tcBorders>
              <w:bottom w:val="single" w:sz="4" w:space="0" w:color="auto"/>
            </w:tcBorders>
          </w:tcPr>
          <w:p w14:paraId="66EE801B" w14:textId="77777777" w:rsidR="006255DD" w:rsidRPr="008612F6" w:rsidRDefault="00684C45" w:rsidP="005232D9">
            <w:pPr>
              <w:rPr>
                <w:rFonts w:asciiTheme="minorHAnsi" w:hAnsiTheme="minorHAnsi"/>
                <w:b/>
                <w:sz w:val="22"/>
                <w:szCs w:val="22"/>
              </w:rPr>
            </w:pPr>
            <w:r>
              <w:rPr>
                <w:rFonts w:asciiTheme="minorHAnsi" w:hAnsiTheme="minorHAnsi"/>
                <w:b/>
                <w:sz w:val="22"/>
                <w:szCs w:val="22"/>
              </w:rPr>
              <w:t>3.1</w:t>
            </w:r>
          </w:p>
        </w:tc>
        <w:tc>
          <w:tcPr>
            <w:tcW w:w="6945" w:type="dxa"/>
            <w:tcBorders>
              <w:right w:val="single" w:sz="4" w:space="0" w:color="auto"/>
            </w:tcBorders>
          </w:tcPr>
          <w:p w14:paraId="66B56EA3" w14:textId="43BBE00A" w:rsidR="009C7AC8" w:rsidRPr="005868EB" w:rsidRDefault="00032C5B" w:rsidP="000875F5">
            <w:pPr>
              <w:rPr>
                <w:rFonts w:asciiTheme="minorHAnsi" w:hAnsiTheme="minorHAnsi"/>
                <w:sz w:val="22"/>
                <w:szCs w:val="22"/>
              </w:rPr>
            </w:pPr>
            <w:r>
              <w:rPr>
                <w:rFonts w:asciiTheme="minorHAnsi" w:hAnsiTheme="minorHAnsi"/>
                <w:b/>
                <w:sz w:val="22"/>
                <w:szCs w:val="22"/>
              </w:rPr>
              <w:t>Communication and BID Team organisation</w:t>
            </w:r>
            <w:r w:rsidR="005B0A4D">
              <w:rPr>
                <w:rFonts w:asciiTheme="minorHAnsi" w:hAnsiTheme="minorHAnsi"/>
                <w:b/>
                <w:sz w:val="22"/>
                <w:szCs w:val="22"/>
              </w:rPr>
              <w:t xml:space="preserve"> -</w:t>
            </w:r>
            <w:r w:rsidR="00C3037B">
              <w:rPr>
                <w:rFonts w:asciiTheme="minorHAnsi" w:hAnsiTheme="minorHAnsi"/>
                <w:b/>
                <w:sz w:val="22"/>
                <w:szCs w:val="22"/>
              </w:rPr>
              <w:t xml:space="preserve"> </w:t>
            </w:r>
            <w:r w:rsidR="005B0A4D">
              <w:rPr>
                <w:rFonts w:asciiTheme="minorHAnsi" w:hAnsiTheme="minorHAnsi"/>
                <w:bCs/>
                <w:sz w:val="22"/>
                <w:szCs w:val="22"/>
              </w:rPr>
              <w:t>JM</w:t>
            </w:r>
            <w:r w:rsidR="002A0D79">
              <w:rPr>
                <w:rFonts w:asciiTheme="minorHAnsi" w:hAnsiTheme="minorHAnsi"/>
                <w:sz w:val="22"/>
                <w:szCs w:val="22"/>
              </w:rPr>
              <w:t xml:space="preserve"> </w:t>
            </w:r>
            <w:r w:rsidR="00D74F23">
              <w:rPr>
                <w:rFonts w:asciiTheme="minorHAnsi" w:hAnsiTheme="minorHAnsi"/>
                <w:sz w:val="22"/>
                <w:szCs w:val="22"/>
              </w:rPr>
              <w:t xml:space="preserve">main tasks at present are updating the website events page and business listings – creating a Community page on the website – posting social media updates for the Passport promotions – following up website advertising – </w:t>
            </w:r>
            <w:r w:rsidR="000875F5">
              <w:rPr>
                <w:rFonts w:asciiTheme="minorHAnsi" w:hAnsiTheme="minorHAnsi"/>
                <w:sz w:val="22"/>
                <w:szCs w:val="22"/>
              </w:rPr>
              <w:t xml:space="preserve">present advertisers on front page for 3 months, further businesses waiting for that spot </w:t>
            </w:r>
            <w:r w:rsidR="00585450">
              <w:rPr>
                <w:rFonts w:asciiTheme="minorHAnsi" w:hAnsiTheme="minorHAnsi"/>
                <w:sz w:val="22"/>
                <w:szCs w:val="22"/>
              </w:rPr>
              <w:t>–</w:t>
            </w:r>
            <w:r w:rsidR="000875F5">
              <w:rPr>
                <w:rFonts w:asciiTheme="minorHAnsi" w:hAnsiTheme="minorHAnsi"/>
                <w:sz w:val="22"/>
                <w:szCs w:val="22"/>
              </w:rPr>
              <w:t xml:space="preserve"> </w:t>
            </w:r>
            <w:r w:rsidR="00585450">
              <w:rPr>
                <w:rFonts w:asciiTheme="minorHAnsi" w:hAnsiTheme="minorHAnsi"/>
                <w:sz w:val="22"/>
                <w:szCs w:val="22"/>
              </w:rPr>
              <w:t xml:space="preserve">JM to call businesses outside of the levy area re: advertising after slow uptake of ratecard distribution. </w:t>
            </w:r>
            <w:r w:rsidR="000875F5">
              <w:rPr>
                <w:rFonts w:asciiTheme="minorHAnsi" w:hAnsiTheme="minorHAnsi"/>
                <w:sz w:val="22"/>
                <w:szCs w:val="22"/>
              </w:rPr>
              <w:t xml:space="preserve">  </w:t>
            </w:r>
          </w:p>
        </w:tc>
        <w:tc>
          <w:tcPr>
            <w:tcW w:w="2518" w:type="dxa"/>
            <w:tcBorders>
              <w:left w:val="single" w:sz="4" w:space="0" w:color="auto"/>
              <w:bottom w:val="single" w:sz="4" w:space="0" w:color="auto"/>
            </w:tcBorders>
          </w:tcPr>
          <w:p w14:paraId="59625375" w14:textId="77777777" w:rsidR="008F657D" w:rsidRPr="008612F6" w:rsidRDefault="000875F5">
            <w:pPr>
              <w:rPr>
                <w:rFonts w:asciiTheme="minorHAnsi" w:hAnsiTheme="minorHAnsi"/>
                <w:sz w:val="22"/>
                <w:szCs w:val="22"/>
              </w:rPr>
            </w:pPr>
            <w:r>
              <w:rPr>
                <w:rFonts w:asciiTheme="minorHAnsi" w:hAnsiTheme="minorHAnsi"/>
                <w:sz w:val="22"/>
                <w:szCs w:val="22"/>
              </w:rPr>
              <w:t>JM</w:t>
            </w:r>
          </w:p>
        </w:tc>
      </w:tr>
      <w:tr w:rsidR="004643C8" w:rsidRPr="008612F6" w14:paraId="5F18E7FD" w14:textId="77777777" w:rsidTr="002A0D79">
        <w:trPr>
          <w:trHeight w:val="293"/>
        </w:trPr>
        <w:tc>
          <w:tcPr>
            <w:tcW w:w="993" w:type="dxa"/>
            <w:tcBorders>
              <w:bottom w:val="single" w:sz="4" w:space="0" w:color="auto"/>
            </w:tcBorders>
          </w:tcPr>
          <w:p w14:paraId="2AB9802D" w14:textId="77777777" w:rsidR="004643C8" w:rsidRPr="004643C8" w:rsidRDefault="004643C8">
            <w:pPr>
              <w:rPr>
                <w:rFonts w:asciiTheme="minorHAnsi" w:hAnsiTheme="minorHAnsi" w:cstheme="minorHAnsi"/>
                <w:b/>
                <w:sz w:val="22"/>
                <w:szCs w:val="22"/>
              </w:rPr>
            </w:pPr>
            <w:r w:rsidRPr="004643C8">
              <w:rPr>
                <w:rFonts w:asciiTheme="minorHAnsi" w:hAnsiTheme="minorHAnsi" w:cstheme="minorHAnsi"/>
                <w:b/>
                <w:sz w:val="22"/>
                <w:szCs w:val="22"/>
              </w:rPr>
              <w:t>3.2</w:t>
            </w:r>
          </w:p>
        </w:tc>
        <w:tc>
          <w:tcPr>
            <w:tcW w:w="6945" w:type="dxa"/>
            <w:tcBorders>
              <w:right w:val="nil"/>
            </w:tcBorders>
          </w:tcPr>
          <w:p w14:paraId="29770981" w14:textId="1E698E8D" w:rsidR="004643C8" w:rsidRPr="004643C8" w:rsidRDefault="004643C8" w:rsidP="00D74F23">
            <w:pPr>
              <w:rPr>
                <w:rFonts w:asciiTheme="minorHAnsi" w:hAnsiTheme="minorHAnsi" w:cstheme="minorHAnsi"/>
                <w:sz w:val="22"/>
                <w:szCs w:val="22"/>
              </w:rPr>
            </w:pPr>
            <w:r w:rsidRPr="004643C8">
              <w:rPr>
                <w:rFonts w:asciiTheme="minorHAnsi" w:hAnsiTheme="minorHAnsi" w:cstheme="minorHAnsi"/>
                <w:b/>
                <w:sz w:val="22"/>
                <w:szCs w:val="22"/>
              </w:rPr>
              <w:t xml:space="preserve">Street </w:t>
            </w:r>
            <w:r w:rsidR="00950F8F" w:rsidRPr="004643C8">
              <w:rPr>
                <w:rFonts w:asciiTheme="minorHAnsi" w:hAnsiTheme="minorHAnsi" w:cstheme="minorHAnsi"/>
                <w:b/>
                <w:sz w:val="22"/>
                <w:szCs w:val="22"/>
              </w:rPr>
              <w:t>Ambassador</w:t>
            </w:r>
            <w:r w:rsidRPr="004643C8">
              <w:rPr>
                <w:rFonts w:asciiTheme="minorHAnsi" w:hAnsiTheme="minorHAnsi" w:cstheme="minorHAnsi"/>
                <w:b/>
                <w:sz w:val="22"/>
                <w:szCs w:val="22"/>
              </w:rPr>
              <w:t xml:space="preserve"> feedback</w:t>
            </w:r>
            <w:r>
              <w:rPr>
                <w:rFonts w:asciiTheme="minorHAnsi" w:hAnsiTheme="minorHAnsi" w:cstheme="minorHAnsi"/>
                <w:b/>
                <w:sz w:val="22"/>
                <w:szCs w:val="22"/>
              </w:rPr>
              <w:t xml:space="preserve"> </w:t>
            </w:r>
            <w:r w:rsidR="00D62338">
              <w:rPr>
                <w:rFonts w:asciiTheme="minorHAnsi" w:hAnsiTheme="minorHAnsi" w:cstheme="minorHAnsi"/>
                <w:b/>
                <w:sz w:val="22"/>
                <w:szCs w:val="22"/>
              </w:rPr>
              <w:t>–</w:t>
            </w:r>
            <w:r>
              <w:rPr>
                <w:rFonts w:asciiTheme="minorHAnsi" w:hAnsiTheme="minorHAnsi" w:cstheme="minorHAnsi"/>
                <w:b/>
                <w:sz w:val="22"/>
                <w:szCs w:val="22"/>
              </w:rPr>
              <w:t xml:space="preserve"> </w:t>
            </w:r>
            <w:r w:rsidR="00D62338">
              <w:rPr>
                <w:rFonts w:asciiTheme="minorHAnsi" w:hAnsiTheme="minorHAnsi" w:cstheme="minorHAnsi"/>
                <w:sz w:val="22"/>
                <w:szCs w:val="22"/>
              </w:rPr>
              <w:t>No</w:t>
            </w:r>
            <w:r w:rsidR="00585450">
              <w:rPr>
                <w:rFonts w:asciiTheme="minorHAnsi" w:hAnsiTheme="minorHAnsi" w:cstheme="minorHAnsi"/>
                <w:sz w:val="22"/>
                <w:szCs w:val="22"/>
              </w:rPr>
              <w:t xml:space="preserve">ne due to holiday period.  </w:t>
            </w:r>
            <w:bookmarkStart w:id="0" w:name="_GoBack"/>
            <w:bookmarkEnd w:id="0"/>
          </w:p>
        </w:tc>
        <w:tc>
          <w:tcPr>
            <w:tcW w:w="2518" w:type="dxa"/>
            <w:tcBorders>
              <w:left w:val="nil"/>
              <w:bottom w:val="single" w:sz="4" w:space="0" w:color="auto"/>
            </w:tcBorders>
          </w:tcPr>
          <w:p w14:paraId="56B45475" w14:textId="77777777" w:rsidR="004643C8" w:rsidRPr="002A0D79" w:rsidRDefault="004643C8"/>
        </w:tc>
      </w:tr>
      <w:tr w:rsidR="005F7A8B" w:rsidRPr="008612F6" w14:paraId="112846D0" w14:textId="77777777" w:rsidTr="002A0D79">
        <w:trPr>
          <w:trHeight w:val="293"/>
        </w:trPr>
        <w:tc>
          <w:tcPr>
            <w:tcW w:w="993" w:type="dxa"/>
            <w:tcBorders>
              <w:bottom w:val="single" w:sz="4" w:space="0" w:color="auto"/>
            </w:tcBorders>
          </w:tcPr>
          <w:p w14:paraId="5988CCCB" w14:textId="77777777" w:rsidR="005F7A8B" w:rsidRPr="005F7A8B" w:rsidRDefault="002A0D79">
            <w:pPr>
              <w:rPr>
                <w:rFonts w:asciiTheme="minorHAnsi" w:hAnsiTheme="minorHAnsi" w:cstheme="minorHAnsi"/>
                <w:b/>
                <w:sz w:val="22"/>
                <w:szCs w:val="22"/>
              </w:rPr>
            </w:pPr>
            <w:r>
              <w:rPr>
                <w:rFonts w:asciiTheme="minorHAnsi" w:hAnsiTheme="minorHAnsi" w:cstheme="minorHAnsi"/>
                <w:b/>
                <w:sz w:val="22"/>
                <w:szCs w:val="22"/>
              </w:rPr>
              <w:t>4</w:t>
            </w:r>
          </w:p>
        </w:tc>
        <w:tc>
          <w:tcPr>
            <w:tcW w:w="6945" w:type="dxa"/>
            <w:tcBorders>
              <w:right w:val="nil"/>
            </w:tcBorders>
          </w:tcPr>
          <w:p w14:paraId="7025798F" w14:textId="77777777" w:rsidR="005F7A8B" w:rsidRPr="005F7A8B" w:rsidRDefault="005F7A8B" w:rsidP="00702D3D">
            <w:pPr>
              <w:rPr>
                <w:rFonts w:asciiTheme="minorHAnsi" w:hAnsiTheme="minorHAnsi" w:cstheme="minorHAnsi"/>
                <w:b/>
                <w:sz w:val="22"/>
                <w:szCs w:val="22"/>
              </w:rPr>
            </w:pPr>
            <w:r w:rsidRPr="005F7A8B">
              <w:rPr>
                <w:rFonts w:asciiTheme="minorHAnsi" w:hAnsiTheme="minorHAnsi" w:cstheme="minorHAnsi"/>
                <w:b/>
                <w:sz w:val="22"/>
                <w:szCs w:val="22"/>
              </w:rPr>
              <w:t>AROUND TOWN</w:t>
            </w:r>
          </w:p>
        </w:tc>
        <w:tc>
          <w:tcPr>
            <w:tcW w:w="2518" w:type="dxa"/>
            <w:tcBorders>
              <w:left w:val="nil"/>
              <w:bottom w:val="single" w:sz="4" w:space="0" w:color="auto"/>
            </w:tcBorders>
          </w:tcPr>
          <w:p w14:paraId="68B55FC7" w14:textId="77777777" w:rsidR="005F7A8B" w:rsidRPr="002A0D79" w:rsidRDefault="005F7A8B">
            <w:pPr>
              <w:rPr>
                <w:rFonts w:asciiTheme="minorHAnsi" w:hAnsiTheme="minorHAnsi"/>
                <w:sz w:val="22"/>
                <w:szCs w:val="22"/>
              </w:rPr>
            </w:pPr>
          </w:p>
        </w:tc>
      </w:tr>
      <w:tr w:rsidR="00F051C4" w:rsidRPr="008612F6" w14:paraId="20E3500F" w14:textId="77777777" w:rsidTr="00E06D7D">
        <w:tc>
          <w:tcPr>
            <w:tcW w:w="993" w:type="dxa"/>
            <w:tcBorders>
              <w:bottom w:val="single" w:sz="4" w:space="0" w:color="auto"/>
            </w:tcBorders>
          </w:tcPr>
          <w:p w14:paraId="51315428" w14:textId="77777777" w:rsidR="00F051C4" w:rsidRPr="008612F6" w:rsidRDefault="001A2EEB">
            <w:pPr>
              <w:rPr>
                <w:rFonts w:asciiTheme="minorHAnsi" w:hAnsiTheme="minorHAnsi"/>
                <w:b/>
                <w:sz w:val="22"/>
                <w:szCs w:val="22"/>
              </w:rPr>
            </w:pPr>
            <w:r>
              <w:rPr>
                <w:rFonts w:asciiTheme="minorHAnsi" w:hAnsiTheme="minorHAnsi"/>
                <w:b/>
                <w:sz w:val="22"/>
                <w:szCs w:val="22"/>
              </w:rPr>
              <w:t>4</w:t>
            </w:r>
            <w:r w:rsidR="00DD21F4">
              <w:rPr>
                <w:rFonts w:asciiTheme="minorHAnsi" w:hAnsiTheme="minorHAnsi"/>
                <w:b/>
                <w:sz w:val="22"/>
                <w:szCs w:val="22"/>
              </w:rPr>
              <w:t>.1</w:t>
            </w:r>
          </w:p>
        </w:tc>
        <w:tc>
          <w:tcPr>
            <w:tcW w:w="6945" w:type="dxa"/>
            <w:tcBorders>
              <w:right w:val="single" w:sz="4" w:space="0" w:color="auto"/>
            </w:tcBorders>
          </w:tcPr>
          <w:p w14:paraId="6C765E04" w14:textId="02A0B1A0" w:rsidR="00F051C4" w:rsidRPr="00E437EC" w:rsidRDefault="007C75F3" w:rsidP="000875F5">
            <w:pPr>
              <w:rPr>
                <w:rFonts w:asciiTheme="minorHAnsi" w:hAnsiTheme="minorHAnsi"/>
                <w:sz w:val="22"/>
                <w:szCs w:val="22"/>
              </w:rPr>
            </w:pPr>
            <w:r>
              <w:rPr>
                <w:rFonts w:asciiTheme="minorHAnsi" w:hAnsiTheme="minorHAnsi"/>
                <w:b/>
                <w:sz w:val="22"/>
                <w:szCs w:val="22"/>
              </w:rPr>
              <w:t>Christmas lights</w:t>
            </w:r>
            <w:r w:rsidR="000875F5">
              <w:rPr>
                <w:rFonts w:asciiTheme="minorHAnsi" w:hAnsiTheme="minorHAnsi"/>
                <w:b/>
                <w:sz w:val="22"/>
                <w:szCs w:val="22"/>
              </w:rPr>
              <w:t xml:space="preserve"> feedback</w:t>
            </w:r>
            <w:r>
              <w:rPr>
                <w:rFonts w:asciiTheme="minorHAnsi" w:hAnsiTheme="minorHAnsi"/>
                <w:b/>
                <w:sz w:val="22"/>
                <w:szCs w:val="22"/>
              </w:rPr>
              <w:t xml:space="preserve"> - </w:t>
            </w:r>
            <w:r w:rsidR="00DB4DB2">
              <w:rPr>
                <w:rFonts w:asciiTheme="minorHAnsi" w:hAnsiTheme="minorHAnsi"/>
                <w:b/>
                <w:sz w:val="22"/>
                <w:szCs w:val="22"/>
              </w:rPr>
              <w:t xml:space="preserve"> </w:t>
            </w:r>
            <w:r w:rsidR="000875F5">
              <w:rPr>
                <w:rFonts w:asciiTheme="minorHAnsi" w:hAnsiTheme="minorHAnsi"/>
                <w:sz w:val="22"/>
                <w:szCs w:val="22"/>
              </w:rPr>
              <w:t xml:space="preserve">Total costs for lights this year, </w:t>
            </w:r>
            <w:r w:rsidR="00FC615E">
              <w:rPr>
                <w:rFonts w:asciiTheme="minorHAnsi" w:hAnsiTheme="minorHAnsi"/>
                <w:sz w:val="22"/>
                <w:szCs w:val="22"/>
              </w:rPr>
              <w:t>including</w:t>
            </w:r>
            <w:r w:rsidR="000875F5">
              <w:rPr>
                <w:rFonts w:asciiTheme="minorHAnsi" w:hAnsiTheme="minorHAnsi"/>
                <w:sz w:val="22"/>
                <w:szCs w:val="22"/>
              </w:rPr>
              <w:t xml:space="preserve"> Russell Street repairs and Meadowlands/Wharf work comes to £10k so above budget – generally lights have looked great this year – unable to put lights up on Drake Road due to the scaffolding and must ensure that this happens in 2020 – additional strings also need to </w:t>
            </w:r>
            <w:r w:rsidR="00585450">
              <w:rPr>
                <w:rFonts w:asciiTheme="minorHAnsi" w:hAnsiTheme="minorHAnsi"/>
                <w:sz w:val="22"/>
                <w:szCs w:val="22"/>
              </w:rPr>
              <w:t>b</w:t>
            </w:r>
            <w:r w:rsidR="000875F5">
              <w:rPr>
                <w:rFonts w:asciiTheme="minorHAnsi" w:hAnsiTheme="minorHAnsi"/>
                <w:sz w:val="22"/>
                <w:szCs w:val="22"/>
              </w:rPr>
              <w:t>e purchased in order the safeguard us for any failure as the lights get older –</w:t>
            </w:r>
            <w:r w:rsidR="00585450">
              <w:rPr>
                <w:rFonts w:asciiTheme="minorHAnsi" w:hAnsiTheme="minorHAnsi"/>
                <w:sz w:val="22"/>
                <w:szCs w:val="22"/>
              </w:rPr>
              <w:t xml:space="preserve"> </w:t>
            </w:r>
            <w:r w:rsidR="000875F5">
              <w:rPr>
                <w:rFonts w:asciiTheme="minorHAnsi" w:hAnsiTheme="minorHAnsi"/>
                <w:sz w:val="22"/>
                <w:szCs w:val="22"/>
              </w:rPr>
              <w:t xml:space="preserve">JS will cost out for next year there had been positive feedback from those in side-streets </w:t>
            </w:r>
            <w:r w:rsidR="002D3531">
              <w:rPr>
                <w:rFonts w:asciiTheme="minorHAnsi" w:hAnsiTheme="minorHAnsi"/>
                <w:sz w:val="22"/>
                <w:szCs w:val="22"/>
              </w:rPr>
              <w:t xml:space="preserve"> </w:t>
            </w:r>
            <w:r w:rsidR="000875F5">
              <w:rPr>
                <w:rFonts w:asciiTheme="minorHAnsi" w:hAnsiTheme="minorHAnsi"/>
                <w:sz w:val="22"/>
                <w:szCs w:val="22"/>
              </w:rPr>
              <w:t xml:space="preserve">- JS </w:t>
            </w:r>
            <w:r w:rsidR="000875F5">
              <w:rPr>
                <w:rFonts w:asciiTheme="minorHAnsi" w:hAnsiTheme="minorHAnsi"/>
                <w:sz w:val="22"/>
                <w:szCs w:val="22"/>
              </w:rPr>
              <w:lastRenderedPageBreak/>
              <w:t>and PW had thanked TTC for their part in the lights and JS had given gifts</w:t>
            </w:r>
            <w:r w:rsidR="00585450">
              <w:rPr>
                <w:rFonts w:asciiTheme="minorHAnsi" w:hAnsiTheme="minorHAnsi"/>
                <w:sz w:val="22"/>
                <w:szCs w:val="22"/>
              </w:rPr>
              <w:t xml:space="preserve"> </w:t>
            </w:r>
            <w:r w:rsidR="000875F5">
              <w:rPr>
                <w:rFonts w:asciiTheme="minorHAnsi" w:hAnsiTheme="minorHAnsi"/>
                <w:sz w:val="22"/>
                <w:szCs w:val="22"/>
              </w:rPr>
              <w:t>as a token of thanks</w:t>
            </w:r>
            <w:r w:rsidR="001013C9">
              <w:rPr>
                <w:rFonts w:asciiTheme="minorHAnsi" w:hAnsiTheme="minorHAnsi"/>
                <w:sz w:val="22"/>
                <w:szCs w:val="22"/>
              </w:rPr>
              <w:t xml:space="preserve"> – </w:t>
            </w:r>
            <w:r w:rsidR="00585450">
              <w:rPr>
                <w:rFonts w:asciiTheme="minorHAnsi" w:hAnsiTheme="minorHAnsi"/>
                <w:sz w:val="22"/>
                <w:szCs w:val="22"/>
              </w:rPr>
              <w:t xml:space="preserve">TTC staff can suffer from abuse as they put the lights up - </w:t>
            </w:r>
            <w:r w:rsidR="001013C9">
              <w:rPr>
                <w:rFonts w:asciiTheme="minorHAnsi" w:hAnsiTheme="minorHAnsi"/>
                <w:sz w:val="22"/>
                <w:szCs w:val="22"/>
              </w:rPr>
              <w:t xml:space="preserve">suggestions of how </w:t>
            </w:r>
            <w:r w:rsidR="00585450">
              <w:rPr>
                <w:rFonts w:asciiTheme="minorHAnsi" w:hAnsiTheme="minorHAnsi"/>
                <w:sz w:val="22"/>
                <w:szCs w:val="22"/>
              </w:rPr>
              <w:t xml:space="preserve">they </w:t>
            </w:r>
            <w:r w:rsidR="001013C9">
              <w:rPr>
                <w:rFonts w:asciiTheme="minorHAnsi" w:hAnsiTheme="minorHAnsi"/>
                <w:sz w:val="22"/>
                <w:szCs w:val="22"/>
              </w:rPr>
              <w:t xml:space="preserve">can be – look into this further for </w:t>
            </w:r>
            <w:r w:rsidR="00585450">
              <w:rPr>
                <w:rFonts w:asciiTheme="minorHAnsi" w:hAnsiTheme="minorHAnsi"/>
                <w:sz w:val="22"/>
                <w:szCs w:val="22"/>
              </w:rPr>
              <w:t>2020</w:t>
            </w:r>
            <w:r w:rsidR="00E437EC">
              <w:rPr>
                <w:rFonts w:asciiTheme="minorHAnsi" w:hAnsiTheme="minorHAnsi"/>
                <w:sz w:val="22"/>
                <w:szCs w:val="22"/>
              </w:rPr>
              <w:t xml:space="preserve"> – </w:t>
            </w:r>
            <w:r w:rsidR="00E437EC">
              <w:rPr>
                <w:rFonts w:asciiTheme="minorHAnsi" w:hAnsiTheme="minorHAnsi"/>
                <w:b/>
                <w:sz w:val="22"/>
                <w:szCs w:val="22"/>
              </w:rPr>
              <w:t xml:space="preserve">Christmas trees – </w:t>
            </w:r>
            <w:r w:rsidR="00E437EC">
              <w:rPr>
                <w:rFonts w:asciiTheme="minorHAnsi" w:hAnsiTheme="minorHAnsi"/>
                <w:sz w:val="22"/>
                <w:szCs w:val="22"/>
              </w:rPr>
              <w:t xml:space="preserve">a little disappointing </w:t>
            </w:r>
            <w:r w:rsidR="00585450">
              <w:rPr>
                <w:rFonts w:asciiTheme="minorHAnsi" w:hAnsiTheme="minorHAnsi"/>
                <w:sz w:val="22"/>
                <w:szCs w:val="22"/>
              </w:rPr>
              <w:t xml:space="preserve">and not the overall effect desired </w:t>
            </w:r>
            <w:r w:rsidR="00E437EC">
              <w:rPr>
                <w:rFonts w:asciiTheme="minorHAnsi" w:hAnsiTheme="minorHAnsi"/>
                <w:sz w:val="22"/>
                <w:szCs w:val="22"/>
              </w:rPr>
              <w:t>– VD said we need to get sponsorship for next year – need to encourage businesses to decorate and look after</w:t>
            </w:r>
            <w:r w:rsidR="00585450">
              <w:rPr>
                <w:rFonts w:asciiTheme="minorHAnsi" w:hAnsiTheme="minorHAnsi"/>
                <w:sz w:val="22"/>
                <w:szCs w:val="22"/>
              </w:rPr>
              <w:t xml:space="preserve">. </w:t>
            </w:r>
          </w:p>
        </w:tc>
        <w:tc>
          <w:tcPr>
            <w:tcW w:w="2518" w:type="dxa"/>
            <w:tcBorders>
              <w:left w:val="single" w:sz="4" w:space="0" w:color="auto"/>
            </w:tcBorders>
          </w:tcPr>
          <w:p w14:paraId="1401B757" w14:textId="26A49C6F" w:rsidR="00AB2F06" w:rsidRPr="008612F6" w:rsidRDefault="00585450" w:rsidP="005232D9">
            <w:pPr>
              <w:rPr>
                <w:rFonts w:asciiTheme="minorHAnsi" w:hAnsiTheme="minorHAnsi"/>
                <w:sz w:val="22"/>
                <w:szCs w:val="22"/>
              </w:rPr>
            </w:pPr>
            <w:r>
              <w:rPr>
                <w:rFonts w:asciiTheme="minorHAnsi" w:hAnsiTheme="minorHAnsi"/>
                <w:sz w:val="22"/>
                <w:szCs w:val="22"/>
              </w:rPr>
              <w:lastRenderedPageBreak/>
              <w:t>JS</w:t>
            </w:r>
          </w:p>
        </w:tc>
      </w:tr>
      <w:tr w:rsidR="00F051C4" w:rsidRPr="008612F6" w14:paraId="71A13967" w14:textId="77777777" w:rsidTr="00E06D7D">
        <w:tc>
          <w:tcPr>
            <w:tcW w:w="993" w:type="dxa"/>
            <w:tcBorders>
              <w:left w:val="single" w:sz="4" w:space="0" w:color="auto"/>
            </w:tcBorders>
          </w:tcPr>
          <w:p w14:paraId="4B8325EB" w14:textId="77777777" w:rsidR="00F051C4" w:rsidRPr="008612F6" w:rsidRDefault="001A2EEB">
            <w:pPr>
              <w:rPr>
                <w:rFonts w:asciiTheme="minorHAnsi" w:hAnsiTheme="minorHAnsi"/>
                <w:b/>
                <w:sz w:val="22"/>
                <w:szCs w:val="22"/>
              </w:rPr>
            </w:pPr>
            <w:r>
              <w:rPr>
                <w:rFonts w:asciiTheme="minorHAnsi" w:hAnsiTheme="minorHAnsi"/>
                <w:b/>
                <w:sz w:val="22"/>
                <w:szCs w:val="22"/>
              </w:rPr>
              <w:t>4.</w:t>
            </w:r>
            <w:r w:rsidR="00DD21F4">
              <w:rPr>
                <w:rFonts w:asciiTheme="minorHAnsi" w:hAnsiTheme="minorHAnsi"/>
                <w:b/>
                <w:sz w:val="22"/>
                <w:szCs w:val="22"/>
              </w:rPr>
              <w:t>2</w:t>
            </w:r>
          </w:p>
        </w:tc>
        <w:tc>
          <w:tcPr>
            <w:tcW w:w="6945" w:type="dxa"/>
          </w:tcPr>
          <w:p w14:paraId="01527361" w14:textId="079580D5" w:rsidR="00E36002" w:rsidRPr="00E36002" w:rsidRDefault="00DD21F4" w:rsidP="001013C9">
            <w:pPr>
              <w:rPr>
                <w:rFonts w:asciiTheme="minorHAnsi" w:hAnsiTheme="minorHAnsi"/>
                <w:sz w:val="22"/>
                <w:szCs w:val="22"/>
              </w:rPr>
            </w:pPr>
            <w:r>
              <w:rPr>
                <w:rFonts w:asciiTheme="minorHAnsi" w:hAnsiTheme="minorHAnsi"/>
                <w:b/>
                <w:sz w:val="22"/>
                <w:szCs w:val="22"/>
              </w:rPr>
              <w:t>Signage</w:t>
            </w:r>
            <w:r w:rsidR="00E36002">
              <w:rPr>
                <w:rFonts w:asciiTheme="minorHAnsi" w:hAnsiTheme="minorHAnsi"/>
                <w:b/>
                <w:sz w:val="22"/>
                <w:szCs w:val="22"/>
              </w:rPr>
              <w:t xml:space="preserve"> –</w:t>
            </w:r>
            <w:r w:rsidR="007C75F3">
              <w:rPr>
                <w:rFonts w:asciiTheme="minorHAnsi" w:hAnsiTheme="minorHAnsi"/>
                <w:b/>
                <w:sz w:val="22"/>
                <w:szCs w:val="22"/>
              </w:rPr>
              <w:t xml:space="preserve"> </w:t>
            </w:r>
            <w:r w:rsidR="001013C9">
              <w:rPr>
                <w:rFonts w:asciiTheme="minorHAnsi" w:hAnsiTheme="minorHAnsi"/>
                <w:sz w:val="22"/>
                <w:szCs w:val="22"/>
              </w:rPr>
              <w:t>Meeting held with designer after Christmas and a few more tweaks will be required to design</w:t>
            </w:r>
            <w:r w:rsidR="00585450">
              <w:rPr>
                <w:rFonts w:asciiTheme="minorHAnsi" w:hAnsiTheme="minorHAnsi"/>
                <w:sz w:val="22"/>
                <w:szCs w:val="22"/>
              </w:rPr>
              <w:t xml:space="preserve"> </w:t>
            </w:r>
            <w:r w:rsidR="001013C9">
              <w:rPr>
                <w:rFonts w:asciiTheme="minorHAnsi" w:hAnsiTheme="minorHAnsi"/>
                <w:sz w:val="22"/>
                <w:szCs w:val="22"/>
              </w:rPr>
              <w:t xml:space="preserve">- include general town map in the corner of the panel to show when the sign is – this will add further £400 to the budget – hit a stumbling block as WDBC/Graham Lawrence indicated that advertising consent is needed to use planters to display adverts from businesses – not mentioned before – this includes swinging addition for Paddon’s Row sign – JS will </w:t>
            </w:r>
            <w:r w:rsidR="00FC615E">
              <w:rPr>
                <w:rFonts w:asciiTheme="minorHAnsi" w:hAnsiTheme="minorHAnsi"/>
                <w:sz w:val="22"/>
                <w:szCs w:val="22"/>
              </w:rPr>
              <w:t>pursue</w:t>
            </w:r>
            <w:r w:rsidR="001013C9">
              <w:rPr>
                <w:rFonts w:asciiTheme="minorHAnsi" w:hAnsiTheme="minorHAnsi"/>
                <w:sz w:val="22"/>
                <w:szCs w:val="22"/>
              </w:rPr>
              <w:t xml:space="preserve"> this – </w:t>
            </w:r>
            <w:r w:rsidR="00585450">
              <w:rPr>
                <w:rFonts w:asciiTheme="minorHAnsi" w:hAnsiTheme="minorHAnsi"/>
                <w:sz w:val="22"/>
                <w:szCs w:val="22"/>
              </w:rPr>
              <w:t xml:space="preserve">planters will be commissioned from </w:t>
            </w:r>
            <w:r w:rsidR="001013C9">
              <w:rPr>
                <w:rFonts w:asciiTheme="minorHAnsi" w:hAnsiTheme="minorHAnsi"/>
                <w:sz w:val="22"/>
                <w:szCs w:val="22"/>
              </w:rPr>
              <w:t xml:space="preserve">Blooming Baskets </w:t>
            </w:r>
            <w:r w:rsidR="00585450">
              <w:rPr>
                <w:rFonts w:asciiTheme="minorHAnsi" w:hAnsiTheme="minorHAnsi"/>
                <w:sz w:val="22"/>
                <w:szCs w:val="22"/>
              </w:rPr>
              <w:t xml:space="preserve">to match hanging basket displays £100 per planter including plants </w:t>
            </w:r>
            <w:r w:rsidR="001013C9">
              <w:rPr>
                <w:rFonts w:asciiTheme="minorHAnsi" w:hAnsiTheme="minorHAnsi"/>
                <w:sz w:val="22"/>
                <w:szCs w:val="22"/>
              </w:rPr>
              <w:t xml:space="preserve">– JS will speak to </w:t>
            </w:r>
            <w:r w:rsidR="00FC615E">
              <w:rPr>
                <w:rFonts w:asciiTheme="minorHAnsi" w:hAnsiTheme="minorHAnsi"/>
                <w:sz w:val="22"/>
                <w:szCs w:val="22"/>
              </w:rPr>
              <w:t>Garry</w:t>
            </w:r>
            <w:r w:rsidR="001013C9">
              <w:rPr>
                <w:rFonts w:asciiTheme="minorHAnsi" w:hAnsiTheme="minorHAnsi"/>
                <w:sz w:val="22"/>
                <w:szCs w:val="22"/>
              </w:rPr>
              <w:t xml:space="preserve"> Johnson, blacksmith once we have the permissions</w:t>
            </w:r>
            <w:r w:rsidR="00585450">
              <w:rPr>
                <w:rFonts w:asciiTheme="minorHAnsi" w:hAnsiTheme="minorHAnsi"/>
                <w:sz w:val="22"/>
                <w:szCs w:val="22"/>
              </w:rPr>
              <w:t xml:space="preserve">. </w:t>
            </w:r>
          </w:p>
        </w:tc>
        <w:tc>
          <w:tcPr>
            <w:tcW w:w="2518" w:type="dxa"/>
            <w:tcBorders>
              <w:bottom w:val="single" w:sz="4" w:space="0" w:color="auto"/>
            </w:tcBorders>
          </w:tcPr>
          <w:p w14:paraId="14E47E85" w14:textId="77777777" w:rsidR="00794E3E" w:rsidRDefault="00794E3E">
            <w:pPr>
              <w:rPr>
                <w:rFonts w:asciiTheme="minorHAnsi" w:hAnsiTheme="minorHAnsi"/>
                <w:sz w:val="22"/>
                <w:szCs w:val="22"/>
              </w:rPr>
            </w:pPr>
            <w:r>
              <w:rPr>
                <w:rFonts w:asciiTheme="minorHAnsi" w:hAnsiTheme="minorHAnsi"/>
                <w:sz w:val="22"/>
                <w:szCs w:val="22"/>
              </w:rPr>
              <w:t>JS</w:t>
            </w:r>
          </w:p>
          <w:p w14:paraId="1CD6791A" w14:textId="77777777" w:rsidR="001013C9" w:rsidRDefault="001013C9">
            <w:pPr>
              <w:rPr>
                <w:rFonts w:asciiTheme="minorHAnsi" w:hAnsiTheme="minorHAnsi"/>
                <w:sz w:val="22"/>
                <w:szCs w:val="22"/>
              </w:rPr>
            </w:pPr>
          </w:p>
          <w:p w14:paraId="6AF0AA8B" w14:textId="77777777" w:rsidR="001013C9" w:rsidRDefault="001013C9">
            <w:pPr>
              <w:rPr>
                <w:rFonts w:asciiTheme="minorHAnsi" w:hAnsiTheme="minorHAnsi"/>
                <w:sz w:val="22"/>
                <w:szCs w:val="22"/>
              </w:rPr>
            </w:pPr>
          </w:p>
          <w:p w14:paraId="2DCB7701" w14:textId="6F08DA19" w:rsidR="001013C9" w:rsidRPr="008612F6" w:rsidRDefault="001013C9">
            <w:pPr>
              <w:rPr>
                <w:rFonts w:asciiTheme="minorHAnsi" w:hAnsiTheme="minorHAnsi"/>
                <w:sz w:val="22"/>
                <w:szCs w:val="22"/>
              </w:rPr>
            </w:pPr>
          </w:p>
        </w:tc>
      </w:tr>
      <w:tr w:rsidR="000F6BD2" w:rsidRPr="008612F6" w14:paraId="568F6F01" w14:textId="77777777" w:rsidTr="00E06D7D">
        <w:tc>
          <w:tcPr>
            <w:tcW w:w="993" w:type="dxa"/>
            <w:tcBorders>
              <w:left w:val="single" w:sz="4" w:space="0" w:color="auto"/>
            </w:tcBorders>
          </w:tcPr>
          <w:p w14:paraId="51240EAA" w14:textId="77777777" w:rsidR="000F6BD2" w:rsidRPr="000F6BD2" w:rsidRDefault="000F6BD2">
            <w:pPr>
              <w:rPr>
                <w:rFonts w:asciiTheme="minorHAnsi" w:hAnsiTheme="minorHAnsi" w:cstheme="minorHAnsi"/>
                <w:b/>
                <w:sz w:val="22"/>
                <w:szCs w:val="22"/>
              </w:rPr>
            </w:pPr>
            <w:r w:rsidRPr="000F6BD2">
              <w:rPr>
                <w:rFonts w:asciiTheme="minorHAnsi" w:hAnsiTheme="minorHAnsi" w:cstheme="minorHAnsi"/>
                <w:b/>
                <w:sz w:val="22"/>
                <w:szCs w:val="22"/>
              </w:rPr>
              <w:t>4.3</w:t>
            </w:r>
          </w:p>
        </w:tc>
        <w:tc>
          <w:tcPr>
            <w:tcW w:w="6945" w:type="dxa"/>
          </w:tcPr>
          <w:p w14:paraId="6F537F79" w14:textId="16A06EF7" w:rsidR="000F6BD2" w:rsidRPr="00794E3E" w:rsidRDefault="007C75F3" w:rsidP="000E08FE">
            <w:pPr>
              <w:rPr>
                <w:b/>
              </w:rPr>
            </w:pPr>
            <w:r>
              <w:rPr>
                <w:rFonts w:asciiTheme="minorHAnsi" w:hAnsiTheme="minorHAnsi" w:cstheme="minorHAnsi"/>
                <w:b/>
                <w:sz w:val="22"/>
                <w:szCs w:val="22"/>
              </w:rPr>
              <w:t>Empty units/store closures and openings</w:t>
            </w:r>
            <w:r w:rsidR="000F6BD2">
              <w:rPr>
                <w:rFonts w:asciiTheme="minorHAnsi" w:hAnsiTheme="minorHAnsi" w:cstheme="minorHAnsi"/>
                <w:b/>
                <w:sz w:val="22"/>
                <w:szCs w:val="22"/>
              </w:rPr>
              <w:t xml:space="preserve"> </w:t>
            </w:r>
            <w:r w:rsidR="00772472">
              <w:rPr>
                <w:rFonts w:asciiTheme="minorHAnsi" w:hAnsiTheme="minorHAnsi" w:cstheme="minorHAnsi"/>
                <w:sz w:val="22"/>
                <w:szCs w:val="22"/>
              </w:rPr>
              <w:t xml:space="preserve">– </w:t>
            </w:r>
            <w:r w:rsidR="00794E3E" w:rsidRPr="00794E3E">
              <w:rPr>
                <w:rFonts w:asciiTheme="minorHAnsi" w:hAnsiTheme="minorHAnsi" w:cstheme="minorHAnsi"/>
                <w:sz w:val="22"/>
                <w:szCs w:val="22"/>
              </w:rPr>
              <w:t xml:space="preserve">Lemon Grove Café </w:t>
            </w:r>
            <w:r w:rsidR="001013C9">
              <w:rPr>
                <w:rFonts w:asciiTheme="minorHAnsi" w:hAnsiTheme="minorHAnsi" w:cstheme="minorHAnsi"/>
                <w:sz w:val="22"/>
                <w:szCs w:val="22"/>
              </w:rPr>
              <w:t xml:space="preserve">opened on Duke Street, Rainbow Nation Clothing on </w:t>
            </w:r>
            <w:r w:rsidR="000E08FE">
              <w:rPr>
                <w:rFonts w:asciiTheme="minorHAnsi" w:hAnsiTheme="minorHAnsi" w:cstheme="minorHAnsi"/>
                <w:sz w:val="22"/>
                <w:szCs w:val="22"/>
              </w:rPr>
              <w:t>Brook Street</w:t>
            </w:r>
            <w:r w:rsidR="00003628">
              <w:rPr>
                <w:rFonts w:asciiTheme="minorHAnsi" w:hAnsiTheme="minorHAnsi" w:cstheme="minorHAnsi"/>
                <w:sz w:val="22"/>
                <w:szCs w:val="22"/>
              </w:rPr>
              <w:t>– Le Cache</w:t>
            </w:r>
            <w:r w:rsidR="000E08FE">
              <w:rPr>
                <w:rFonts w:asciiTheme="minorHAnsi" w:hAnsiTheme="minorHAnsi" w:cstheme="minorHAnsi"/>
                <w:sz w:val="22"/>
                <w:szCs w:val="22"/>
              </w:rPr>
              <w:t xml:space="preserve">, I Love Candy and John James </w:t>
            </w:r>
            <w:r w:rsidR="00003628">
              <w:rPr>
                <w:rFonts w:asciiTheme="minorHAnsi" w:hAnsiTheme="minorHAnsi" w:cstheme="minorHAnsi"/>
                <w:sz w:val="22"/>
                <w:szCs w:val="22"/>
              </w:rPr>
              <w:t xml:space="preserve"> </w:t>
            </w:r>
            <w:r w:rsidR="000E08FE">
              <w:rPr>
                <w:rFonts w:asciiTheme="minorHAnsi" w:hAnsiTheme="minorHAnsi" w:cstheme="minorHAnsi"/>
                <w:sz w:val="22"/>
                <w:szCs w:val="22"/>
              </w:rPr>
              <w:t>now</w:t>
            </w:r>
            <w:r w:rsidR="00003628">
              <w:rPr>
                <w:rFonts w:asciiTheme="minorHAnsi" w:hAnsiTheme="minorHAnsi" w:cstheme="minorHAnsi"/>
                <w:sz w:val="22"/>
                <w:szCs w:val="22"/>
              </w:rPr>
              <w:t xml:space="preserve"> close</w:t>
            </w:r>
            <w:r w:rsidR="000E08FE">
              <w:rPr>
                <w:rFonts w:asciiTheme="minorHAnsi" w:hAnsiTheme="minorHAnsi" w:cstheme="minorHAnsi"/>
                <w:sz w:val="22"/>
                <w:szCs w:val="22"/>
              </w:rPr>
              <w:t>d</w:t>
            </w:r>
            <w:r w:rsidR="00794E3E">
              <w:rPr>
                <w:rFonts w:asciiTheme="minorHAnsi" w:hAnsiTheme="minorHAnsi" w:cstheme="minorHAnsi"/>
                <w:sz w:val="22"/>
                <w:szCs w:val="22"/>
              </w:rPr>
              <w:t xml:space="preserve"> </w:t>
            </w:r>
            <w:r w:rsidR="000E08FE">
              <w:rPr>
                <w:rFonts w:asciiTheme="minorHAnsi" w:hAnsiTheme="minorHAnsi" w:cstheme="minorHAnsi"/>
                <w:sz w:val="22"/>
                <w:szCs w:val="22"/>
              </w:rPr>
              <w:t>– Bridal shop to open in old Raven shop - Shoe King closing end February</w:t>
            </w:r>
            <w:r w:rsidR="00585450">
              <w:rPr>
                <w:rFonts w:asciiTheme="minorHAnsi" w:hAnsiTheme="minorHAnsi" w:cstheme="minorHAnsi"/>
                <w:sz w:val="22"/>
                <w:szCs w:val="22"/>
              </w:rPr>
              <w:t>,  t</w:t>
            </w:r>
            <w:r w:rsidR="000E08FE">
              <w:rPr>
                <w:rFonts w:asciiTheme="minorHAnsi" w:hAnsiTheme="minorHAnsi" w:cstheme="minorHAnsi"/>
                <w:sz w:val="22"/>
                <w:szCs w:val="22"/>
              </w:rPr>
              <w:t>his will be a major redevelopment with 2 or 3 shops on street level and offices above</w:t>
            </w:r>
            <w:r w:rsidR="00296CE8">
              <w:rPr>
                <w:rFonts w:asciiTheme="minorHAnsi" w:hAnsiTheme="minorHAnsi" w:cstheme="minorHAnsi"/>
                <w:sz w:val="22"/>
                <w:szCs w:val="22"/>
              </w:rPr>
              <w:t xml:space="preserve"> – </w:t>
            </w:r>
            <w:r w:rsidR="00585450">
              <w:rPr>
                <w:rFonts w:asciiTheme="minorHAnsi" w:hAnsiTheme="minorHAnsi" w:cstheme="minorHAnsi"/>
                <w:sz w:val="22"/>
                <w:szCs w:val="22"/>
              </w:rPr>
              <w:t xml:space="preserve">NE </w:t>
            </w:r>
            <w:r w:rsidR="00296CE8">
              <w:rPr>
                <w:rFonts w:asciiTheme="minorHAnsi" w:hAnsiTheme="minorHAnsi" w:cstheme="minorHAnsi"/>
                <w:sz w:val="22"/>
                <w:szCs w:val="22"/>
              </w:rPr>
              <w:t>suggest</w:t>
            </w:r>
            <w:r w:rsidR="00585450">
              <w:rPr>
                <w:rFonts w:asciiTheme="minorHAnsi" w:hAnsiTheme="minorHAnsi" w:cstheme="minorHAnsi"/>
                <w:sz w:val="22"/>
                <w:szCs w:val="22"/>
              </w:rPr>
              <w:t>ed</w:t>
            </w:r>
            <w:r w:rsidR="00296CE8">
              <w:rPr>
                <w:rFonts w:asciiTheme="minorHAnsi" w:hAnsiTheme="minorHAnsi" w:cstheme="minorHAnsi"/>
                <w:sz w:val="22"/>
                <w:szCs w:val="22"/>
              </w:rPr>
              <w:t xml:space="preserve"> that perhaps we could get an ‘official’ graffiti artist for the hoardings that will be used</w:t>
            </w:r>
            <w:r w:rsidR="00585450">
              <w:rPr>
                <w:rFonts w:asciiTheme="minorHAnsi" w:hAnsiTheme="minorHAnsi" w:cstheme="minorHAnsi"/>
                <w:sz w:val="22"/>
                <w:szCs w:val="22"/>
              </w:rPr>
              <w:t xml:space="preserve">. </w:t>
            </w:r>
          </w:p>
        </w:tc>
        <w:tc>
          <w:tcPr>
            <w:tcW w:w="2518" w:type="dxa"/>
            <w:tcBorders>
              <w:bottom w:val="single" w:sz="4" w:space="0" w:color="auto"/>
            </w:tcBorders>
          </w:tcPr>
          <w:p w14:paraId="714E3E7D" w14:textId="77777777" w:rsidR="00C255E8" w:rsidRDefault="00C255E8">
            <w:pPr>
              <w:rPr>
                <w:rFonts w:asciiTheme="minorHAnsi" w:hAnsiTheme="minorHAnsi" w:cstheme="minorHAnsi"/>
                <w:sz w:val="22"/>
                <w:szCs w:val="22"/>
              </w:rPr>
            </w:pPr>
          </w:p>
          <w:p w14:paraId="61C03339" w14:textId="77777777" w:rsidR="00F57F81" w:rsidRDefault="00F57F81">
            <w:pPr>
              <w:rPr>
                <w:rFonts w:asciiTheme="minorHAnsi" w:hAnsiTheme="minorHAnsi" w:cstheme="minorHAnsi"/>
                <w:sz w:val="22"/>
                <w:szCs w:val="22"/>
              </w:rPr>
            </w:pPr>
          </w:p>
          <w:p w14:paraId="257A0E9D" w14:textId="77777777" w:rsidR="00F57F81" w:rsidRPr="00C255E8" w:rsidRDefault="00F57F81">
            <w:pPr>
              <w:rPr>
                <w:rFonts w:asciiTheme="minorHAnsi" w:hAnsiTheme="minorHAnsi" w:cstheme="minorHAnsi"/>
                <w:sz w:val="22"/>
                <w:szCs w:val="22"/>
              </w:rPr>
            </w:pPr>
          </w:p>
        </w:tc>
      </w:tr>
      <w:tr w:rsidR="00F051C4" w:rsidRPr="008612F6" w14:paraId="7748D3E6" w14:textId="77777777" w:rsidTr="00E06D7D">
        <w:tc>
          <w:tcPr>
            <w:tcW w:w="993" w:type="dxa"/>
            <w:tcBorders>
              <w:bottom w:val="single" w:sz="4" w:space="0" w:color="auto"/>
            </w:tcBorders>
          </w:tcPr>
          <w:p w14:paraId="57A26EA0" w14:textId="77777777" w:rsidR="00776214" w:rsidRPr="008612F6" w:rsidRDefault="001A2EEB">
            <w:pPr>
              <w:rPr>
                <w:rFonts w:asciiTheme="minorHAnsi" w:hAnsiTheme="minorHAnsi"/>
                <w:b/>
                <w:sz w:val="22"/>
                <w:szCs w:val="22"/>
              </w:rPr>
            </w:pPr>
            <w:r>
              <w:rPr>
                <w:rFonts w:asciiTheme="minorHAnsi" w:hAnsiTheme="minorHAnsi"/>
                <w:b/>
                <w:sz w:val="22"/>
                <w:szCs w:val="22"/>
              </w:rPr>
              <w:t>4.</w:t>
            </w:r>
            <w:r w:rsidR="000F6BD2">
              <w:rPr>
                <w:rFonts w:asciiTheme="minorHAnsi" w:hAnsiTheme="minorHAnsi"/>
                <w:b/>
                <w:sz w:val="22"/>
                <w:szCs w:val="22"/>
              </w:rPr>
              <w:t>4</w:t>
            </w:r>
          </w:p>
        </w:tc>
        <w:tc>
          <w:tcPr>
            <w:tcW w:w="6945" w:type="dxa"/>
            <w:tcBorders>
              <w:right w:val="single" w:sz="4" w:space="0" w:color="auto"/>
            </w:tcBorders>
          </w:tcPr>
          <w:p w14:paraId="0D7AD43C" w14:textId="23CC4EAD" w:rsidR="00331F44" w:rsidRPr="00296CE8" w:rsidRDefault="007C75F3" w:rsidP="00E57386">
            <w:pPr>
              <w:rPr>
                <w:rFonts w:asciiTheme="minorHAnsi" w:hAnsiTheme="minorHAnsi"/>
                <w:sz w:val="22"/>
                <w:szCs w:val="22"/>
              </w:rPr>
            </w:pPr>
            <w:r>
              <w:rPr>
                <w:rFonts w:asciiTheme="minorHAnsi" w:hAnsiTheme="minorHAnsi"/>
                <w:b/>
                <w:sz w:val="22"/>
                <w:szCs w:val="22"/>
              </w:rPr>
              <w:t>Hanging baskets 2020</w:t>
            </w:r>
            <w:r w:rsidR="000E08FE">
              <w:rPr>
                <w:rFonts w:asciiTheme="minorHAnsi" w:hAnsiTheme="minorHAnsi"/>
                <w:b/>
                <w:sz w:val="22"/>
                <w:szCs w:val="22"/>
              </w:rPr>
              <w:t xml:space="preserve"> </w:t>
            </w:r>
            <w:r w:rsidR="00296CE8">
              <w:rPr>
                <w:rFonts w:asciiTheme="minorHAnsi" w:hAnsiTheme="minorHAnsi"/>
                <w:b/>
                <w:sz w:val="22"/>
                <w:szCs w:val="22"/>
              </w:rPr>
              <w:t>–</w:t>
            </w:r>
            <w:r w:rsidR="000E08FE">
              <w:rPr>
                <w:rFonts w:asciiTheme="minorHAnsi" w:hAnsiTheme="minorHAnsi"/>
                <w:b/>
                <w:sz w:val="22"/>
                <w:szCs w:val="22"/>
              </w:rPr>
              <w:t xml:space="preserve"> </w:t>
            </w:r>
            <w:r w:rsidR="00296CE8">
              <w:rPr>
                <w:rFonts w:asciiTheme="minorHAnsi" w:hAnsiTheme="minorHAnsi"/>
                <w:sz w:val="22"/>
                <w:szCs w:val="22"/>
              </w:rPr>
              <w:t xml:space="preserve">Blooming baskets have agreed to do the baskets for us again this year and will collect this week – Alison can also provide 4 half-barrels @ £35 each pending permission from WDBC Planning – JS proposed 2 fruit trees outside the </w:t>
            </w:r>
            <w:r w:rsidR="00E57386">
              <w:rPr>
                <w:rFonts w:asciiTheme="minorHAnsi" w:hAnsiTheme="minorHAnsi"/>
                <w:sz w:val="22"/>
                <w:szCs w:val="22"/>
              </w:rPr>
              <w:t>former</w:t>
            </w:r>
            <w:r w:rsidR="00296CE8">
              <w:rPr>
                <w:rFonts w:asciiTheme="minorHAnsi" w:hAnsiTheme="minorHAnsi"/>
                <w:sz w:val="22"/>
                <w:szCs w:val="22"/>
              </w:rPr>
              <w:t xml:space="preserve"> Rest Room – Community Gardeners would maintain these –  2 barrels could be outside the Shoe King premises in the corners – other 2 moved around – TTC will do the watering again this year - colour scheme will be purple, blue and white</w:t>
            </w:r>
            <w:r w:rsidR="00585450">
              <w:rPr>
                <w:rFonts w:asciiTheme="minorHAnsi" w:hAnsiTheme="minorHAnsi"/>
                <w:sz w:val="22"/>
                <w:szCs w:val="22"/>
              </w:rPr>
              <w:t xml:space="preserve">, </w:t>
            </w:r>
            <w:r w:rsidR="00296CE8">
              <w:rPr>
                <w:rFonts w:asciiTheme="minorHAnsi" w:hAnsiTheme="minorHAnsi"/>
                <w:sz w:val="22"/>
                <w:szCs w:val="22"/>
              </w:rPr>
              <w:t xml:space="preserve">to tie-in with Mayflower 400 – </w:t>
            </w:r>
            <w:r w:rsidR="00585450">
              <w:rPr>
                <w:rFonts w:asciiTheme="minorHAnsi" w:hAnsiTheme="minorHAnsi"/>
                <w:sz w:val="22"/>
                <w:szCs w:val="22"/>
              </w:rPr>
              <w:t xml:space="preserve">VD suggested </w:t>
            </w:r>
            <w:r w:rsidR="00296CE8">
              <w:rPr>
                <w:rFonts w:asciiTheme="minorHAnsi" w:hAnsiTheme="minorHAnsi"/>
                <w:sz w:val="22"/>
                <w:szCs w:val="22"/>
              </w:rPr>
              <w:t>sponsorship</w:t>
            </w:r>
            <w:r w:rsidR="00585450">
              <w:rPr>
                <w:rFonts w:asciiTheme="minorHAnsi" w:hAnsiTheme="minorHAnsi"/>
                <w:sz w:val="22"/>
                <w:szCs w:val="22"/>
              </w:rPr>
              <w:t xml:space="preserve"> of the barrels. </w:t>
            </w:r>
            <w:r w:rsidR="00296CE8">
              <w:rPr>
                <w:rFonts w:asciiTheme="minorHAnsi" w:hAnsiTheme="minorHAnsi"/>
                <w:sz w:val="22"/>
                <w:szCs w:val="22"/>
              </w:rPr>
              <w:t xml:space="preserve"> </w:t>
            </w:r>
          </w:p>
        </w:tc>
        <w:tc>
          <w:tcPr>
            <w:tcW w:w="2518" w:type="dxa"/>
            <w:tcBorders>
              <w:left w:val="single" w:sz="4" w:space="0" w:color="auto"/>
              <w:bottom w:val="single" w:sz="4" w:space="0" w:color="auto"/>
            </w:tcBorders>
          </w:tcPr>
          <w:p w14:paraId="3C2CA8AF" w14:textId="77777777" w:rsidR="00776214" w:rsidRDefault="00776214" w:rsidP="005232D9">
            <w:pPr>
              <w:rPr>
                <w:rFonts w:asciiTheme="minorHAnsi" w:hAnsiTheme="minorHAnsi"/>
                <w:sz w:val="22"/>
                <w:szCs w:val="22"/>
              </w:rPr>
            </w:pPr>
          </w:p>
          <w:p w14:paraId="185025D5" w14:textId="77777777" w:rsidR="00AA7525" w:rsidRDefault="00AA7525" w:rsidP="005232D9">
            <w:pPr>
              <w:rPr>
                <w:rFonts w:asciiTheme="minorHAnsi" w:hAnsiTheme="minorHAnsi"/>
                <w:sz w:val="22"/>
                <w:szCs w:val="22"/>
              </w:rPr>
            </w:pPr>
          </w:p>
          <w:p w14:paraId="55C81134" w14:textId="77777777" w:rsidR="00AA7525" w:rsidRPr="007F2A36" w:rsidRDefault="00AA7525" w:rsidP="005232D9">
            <w:pPr>
              <w:rPr>
                <w:rFonts w:asciiTheme="minorHAnsi" w:hAnsiTheme="minorHAnsi"/>
                <w:sz w:val="22"/>
                <w:szCs w:val="22"/>
              </w:rPr>
            </w:pPr>
          </w:p>
        </w:tc>
      </w:tr>
      <w:tr w:rsidR="002B3BA9" w:rsidRPr="008612F6" w14:paraId="1A8894F6" w14:textId="77777777" w:rsidTr="005F2045">
        <w:tc>
          <w:tcPr>
            <w:tcW w:w="993" w:type="dxa"/>
          </w:tcPr>
          <w:p w14:paraId="3FF620DB" w14:textId="77777777" w:rsidR="002B3BA9" w:rsidRPr="002B3BA9" w:rsidRDefault="002B3BA9">
            <w:pPr>
              <w:rPr>
                <w:rFonts w:asciiTheme="minorHAnsi" w:hAnsiTheme="minorHAnsi" w:cstheme="minorHAnsi"/>
                <w:b/>
                <w:sz w:val="22"/>
                <w:szCs w:val="22"/>
              </w:rPr>
            </w:pPr>
            <w:r w:rsidRPr="002B3BA9">
              <w:rPr>
                <w:rFonts w:asciiTheme="minorHAnsi" w:hAnsiTheme="minorHAnsi" w:cstheme="minorHAnsi"/>
                <w:b/>
                <w:sz w:val="22"/>
                <w:szCs w:val="22"/>
              </w:rPr>
              <w:t>5</w:t>
            </w:r>
          </w:p>
        </w:tc>
        <w:tc>
          <w:tcPr>
            <w:tcW w:w="6945" w:type="dxa"/>
            <w:tcBorders>
              <w:right w:val="single" w:sz="4" w:space="0" w:color="auto"/>
            </w:tcBorders>
          </w:tcPr>
          <w:p w14:paraId="6057469A" w14:textId="77777777" w:rsidR="002B3BA9" w:rsidRPr="00394A9E" w:rsidRDefault="002B3BA9" w:rsidP="000F6BD2">
            <w:pPr>
              <w:rPr>
                <w:rFonts w:asciiTheme="minorHAnsi" w:hAnsiTheme="minorHAnsi" w:cstheme="minorHAnsi"/>
                <w:sz w:val="22"/>
                <w:szCs w:val="22"/>
              </w:rPr>
            </w:pPr>
            <w:r w:rsidRPr="002B3BA9">
              <w:rPr>
                <w:rFonts w:asciiTheme="minorHAnsi" w:hAnsiTheme="minorHAnsi" w:cstheme="minorHAnsi"/>
                <w:b/>
                <w:sz w:val="22"/>
                <w:szCs w:val="22"/>
              </w:rPr>
              <w:t>BUSINESS SUPPORT AND LOBBYING</w:t>
            </w:r>
            <w:r w:rsidR="00390A84">
              <w:rPr>
                <w:rFonts w:asciiTheme="minorHAnsi" w:hAnsiTheme="minorHAnsi" w:cstheme="minorHAnsi"/>
                <w:b/>
                <w:sz w:val="22"/>
                <w:szCs w:val="22"/>
              </w:rPr>
              <w:t xml:space="preserve"> </w:t>
            </w:r>
          </w:p>
        </w:tc>
        <w:tc>
          <w:tcPr>
            <w:tcW w:w="2518" w:type="dxa"/>
            <w:tcBorders>
              <w:left w:val="single" w:sz="4" w:space="0" w:color="auto"/>
              <w:bottom w:val="single" w:sz="4" w:space="0" w:color="auto"/>
            </w:tcBorders>
          </w:tcPr>
          <w:p w14:paraId="0F3C6202" w14:textId="77777777" w:rsidR="00394A9E" w:rsidRPr="00394A9E" w:rsidRDefault="00394A9E">
            <w:pPr>
              <w:rPr>
                <w:rFonts w:asciiTheme="minorHAnsi" w:hAnsiTheme="minorHAnsi" w:cstheme="minorHAnsi"/>
                <w:sz w:val="22"/>
                <w:szCs w:val="22"/>
              </w:rPr>
            </w:pPr>
          </w:p>
        </w:tc>
      </w:tr>
      <w:tr w:rsidR="003A2017" w:rsidRPr="008612F6" w14:paraId="306A3B79" w14:textId="77777777" w:rsidTr="005F2045">
        <w:tc>
          <w:tcPr>
            <w:tcW w:w="993" w:type="dxa"/>
          </w:tcPr>
          <w:p w14:paraId="04C7579F" w14:textId="77777777" w:rsidR="003A2017" w:rsidRPr="003A2017" w:rsidRDefault="003A2017">
            <w:pPr>
              <w:rPr>
                <w:rFonts w:asciiTheme="minorHAnsi" w:hAnsiTheme="minorHAnsi" w:cstheme="minorHAnsi"/>
                <w:b/>
                <w:sz w:val="22"/>
                <w:szCs w:val="22"/>
              </w:rPr>
            </w:pPr>
            <w:r w:rsidRPr="003A2017">
              <w:rPr>
                <w:rFonts w:asciiTheme="minorHAnsi" w:hAnsiTheme="minorHAnsi" w:cstheme="minorHAnsi"/>
                <w:b/>
                <w:sz w:val="22"/>
                <w:szCs w:val="22"/>
              </w:rPr>
              <w:t>5.1</w:t>
            </w:r>
          </w:p>
        </w:tc>
        <w:tc>
          <w:tcPr>
            <w:tcW w:w="6945" w:type="dxa"/>
            <w:tcBorders>
              <w:right w:val="single" w:sz="4" w:space="0" w:color="auto"/>
            </w:tcBorders>
          </w:tcPr>
          <w:p w14:paraId="6E790F5A" w14:textId="60705DA3" w:rsidR="003A2017" w:rsidRPr="009309ED" w:rsidRDefault="009309ED" w:rsidP="00296CE8">
            <w:pPr>
              <w:rPr>
                <w:rFonts w:asciiTheme="minorHAnsi" w:hAnsiTheme="minorHAnsi" w:cstheme="minorHAnsi"/>
                <w:sz w:val="22"/>
                <w:szCs w:val="22"/>
              </w:rPr>
            </w:pPr>
            <w:r>
              <w:rPr>
                <w:rFonts w:asciiTheme="minorHAnsi" w:hAnsiTheme="minorHAnsi" w:cstheme="minorHAnsi"/>
                <w:b/>
                <w:sz w:val="22"/>
                <w:szCs w:val="22"/>
              </w:rPr>
              <w:t xml:space="preserve">Survey 2019 update – </w:t>
            </w:r>
            <w:r w:rsidR="00296CE8">
              <w:rPr>
                <w:rFonts w:asciiTheme="minorHAnsi" w:hAnsiTheme="minorHAnsi" w:cstheme="minorHAnsi"/>
                <w:sz w:val="22"/>
                <w:szCs w:val="22"/>
              </w:rPr>
              <w:t>Few more responses to the BID survey</w:t>
            </w:r>
            <w:r>
              <w:rPr>
                <w:rFonts w:asciiTheme="minorHAnsi" w:hAnsiTheme="minorHAnsi" w:cstheme="minorHAnsi"/>
                <w:sz w:val="22"/>
                <w:szCs w:val="22"/>
              </w:rPr>
              <w:t xml:space="preserve"> </w:t>
            </w:r>
            <w:r w:rsidR="00296CE8">
              <w:rPr>
                <w:rFonts w:asciiTheme="minorHAnsi" w:hAnsiTheme="minorHAnsi" w:cstheme="minorHAnsi"/>
                <w:sz w:val="22"/>
                <w:szCs w:val="22"/>
              </w:rPr>
              <w:t xml:space="preserve">- </w:t>
            </w:r>
            <w:proofErr w:type="gramStart"/>
            <w:r>
              <w:rPr>
                <w:rFonts w:asciiTheme="minorHAnsi" w:hAnsiTheme="minorHAnsi" w:cstheme="minorHAnsi"/>
                <w:sz w:val="22"/>
                <w:szCs w:val="22"/>
              </w:rPr>
              <w:t>on the whole</w:t>
            </w:r>
            <w:proofErr w:type="gramEnd"/>
            <w:r>
              <w:rPr>
                <w:rFonts w:asciiTheme="minorHAnsi" w:hAnsiTheme="minorHAnsi" w:cstheme="minorHAnsi"/>
                <w:sz w:val="22"/>
                <w:szCs w:val="22"/>
              </w:rPr>
              <w:t xml:space="preserve"> there is a des</w:t>
            </w:r>
            <w:r w:rsidR="00296CE8">
              <w:rPr>
                <w:rFonts w:asciiTheme="minorHAnsi" w:hAnsiTheme="minorHAnsi" w:cstheme="minorHAnsi"/>
                <w:sz w:val="22"/>
                <w:szCs w:val="22"/>
              </w:rPr>
              <w:t xml:space="preserve">ire for more town promotion – </w:t>
            </w:r>
            <w:r w:rsidR="00585450">
              <w:rPr>
                <w:rFonts w:asciiTheme="minorHAnsi" w:hAnsiTheme="minorHAnsi" w:cstheme="minorHAnsi"/>
                <w:sz w:val="22"/>
                <w:szCs w:val="22"/>
              </w:rPr>
              <w:t>a more comprehensive T</w:t>
            </w:r>
            <w:r>
              <w:rPr>
                <w:rFonts w:asciiTheme="minorHAnsi" w:hAnsiTheme="minorHAnsi" w:cstheme="minorHAnsi"/>
                <w:sz w:val="22"/>
                <w:szCs w:val="22"/>
              </w:rPr>
              <w:t>own Guide</w:t>
            </w:r>
            <w:r w:rsidR="00585450">
              <w:rPr>
                <w:rFonts w:asciiTheme="minorHAnsi" w:hAnsiTheme="minorHAnsi" w:cstheme="minorHAnsi"/>
                <w:sz w:val="22"/>
                <w:szCs w:val="22"/>
              </w:rPr>
              <w:t xml:space="preserve"> was</w:t>
            </w:r>
            <w:r>
              <w:rPr>
                <w:rFonts w:asciiTheme="minorHAnsi" w:hAnsiTheme="minorHAnsi" w:cstheme="minorHAnsi"/>
                <w:sz w:val="22"/>
                <w:szCs w:val="22"/>
              </w:rPr>
              <w:t xml:space="preserve"> selected as </w:t>
            </w:r>
            <w:r w:rsidR="00585450">
              <w:rPr>
                <w:rFonts w:asciiTheme="minorHAnsi" w:hAnsiTheme="minorHAnsi" w:cstheme="minorHAnsi"/>
                <w:sz w:val="22"/>
                <w:szCs w:val="22"/>
              </w:rPr>
              <w:t xml:space="preserve">a </w:t>
            </w:r>
            <w:r>
              <w:rPr>
                <w:rFonts w:asciiTheme="minorHAnsi" w:hAnsiTheme="minorHAnsi" w:cstheme="minorHAnsi"/>
                <w:sz w:val="22"/>
                <w:szCs w:val="22"/>
              </w:rPr>
              <w:t>priorit</w:t>
            </w:r>
            <w:r w:rsidR="00585450">
              <w:rPr>
                <w:rFonts w:asciiTheme="minorHAnsi" w:hAnsiTheme="minorHAnsi" w:cstheme="minorHAnsi"/>
                <w:sz w:val="22"/>
                <w:szCs w:val="22"/>
              </w:rPr>
              <w:t>y</w:t>
            </w:r>
            <w:r>
              <w:rPr>
                <w:rFonts w:asciiTheme="minorHAnsi" w:hAnsiTheme="minorHAnsi" w:cstheme="minorHAnsi"/>
                <w:sz w:val="22"/>
                <w:szCs w:val="22"/>
              </w:rPr>
              <w:t xml:space="preserve"> –</w:t>
            </w:r>
            <w:r w:rsidR="00950F8F">
              <w:rPr>
                <w:rFonts w:asciiTheme="minorHAnsi" w:hAnsiTheme="minorHAnsi" w:cstheme="minorHAnsi"/>
                <w:sz w:val="22"/>
                <w:szCs w:val="22"/>
              </w:rPr>
              <w:t>more</w:t>
            </w:r>
            <w:r>
              <w:rPr>
                <w:rFonts w:asciiTheme="minorHAnsi" w:hAnsiTheme="minorHAnsi" w:cstheme="minorHAnsi"/>
                <w:sz w:val="22"/>
                <w:szCs w:val="22"/>
              </w:rPr>
              <w:t xml:space="preserve"> information needs to be circulated about the Gift Card</w:t>
            </w:r>
            <w:r w:rsidR="00585450">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2518" w:type="dxa"/>
            <w:tcBorders>
              <w:left w:val="single" w:sz="4" w:space="0" w:color="auto"/>
              <w:bottom w:val="single" w:sz="4" w:space="0" w:color="auto"/>
            </w:tcBorders>
          </w:tcPr>
          <w:p w14:paraId="354EF06C" w14:textId="0C7F6EE0" w:rsidR="003A2017" w:rsidRPr="003A2017" w:rsidRDefault="00841588">
            <w:pPr>
              <w:rPr>
                <w:rFonts w:asciiTheme="minorHAnsi" w:hAnsiTheme="minorHAnsi" w:cstheme="minorHAnsi"/>
                <w:sz w:val="22"/>
                <w:szCs w:val="22"/>
              </w:rPr>
            </w:pPr>
            <w:r>
              <w:rPr>
                <w:rFonts w:asciiTheme="minorHAnsi" w:hAnsiTheme="minorHAnsi" w:cstheme="minorHAnsi"/>
                <w:sz w:val="22"/>
                <w:szCs w:val="22"/>
              </w:rPr>
              <w:t>JS</w:t>
            </w:r>
          </w:p>
        </w:tc>
      </w:tr>
      <w:tr w:rsidR="00F051C4" w:rsidRPr="008612F6" w14:paraId="2C0157E4" w14:textId="77777777" w:rsidTr="00E06D7D">
        <w:tc>
          <w:tcPr>
            <w:tcW w:w="993" w:type="dxa"/>
            <w:tcBorders>
              <w:bottom w:val="single" w:sz="4" w:space="0" w:color="auto"/>
            </w:tcBorders>
          </w:tcPr>
          <w:p w14:paraId="76785B6F" w14:textId="77777777" w:rsidR="00F051C4" w:rsidRPr="008612F6" w:rsidRDefault="00E63278">
            <w:pPr>
              <w:rPr>
                <w:rFonts w:asciiTheme="minorHAnsi" w:hAnsiTheme="minorHAnsi"/>
                <w:b/>
                <w:sz w:val="22"/>
                <w:szCs w:val="22"/>
              </w:rPr>
            </w:pPr>
            <w:r w:rsidRPr="008612F6">
              <w:rPr>
                <w:rFonts w:asciiTheme="minorHAnsi" w:hAnsiTheme="minorHAnsi"/>
                <w:b/>
                <w:sz w:val="22"/>
                <w:szCs w:val="22"/>
              </w:rPr>
              <w:t>6</w:t>
            </w:r>
          </w:p>
        </w:tc>
        <w:tc>
          <w:tcPr>
            <w:tcW w:w="6945" w:type="dxa"/>
            <w:tcBorders>
              <w:right w:val="nil"/>
            </w:tcBorders>
          </w:tcPr>
          <w:p w14:paraId="0258A04C" w14:textId="77777777" w:rsidR="00F051C4" w:rsidRPr="008612F6" w:rsidRDefault="00684C45">
            <w:pPr>
              <w:rPr>
                <w:rFonts w:asciiTheme="minorHAnsi" w:hAnsiTheme="minorHAnsi"/>
                <w:b/>
                <w:sz w:val="22"/>
                <w:szCs w:val="22"/>
              </w:rPr>
            </w:pPr>
            <w:r>
              <w:rPr>
                <w:rFonts w:asciiTheme="minorHAnsi" w:hAnsiTheme="minorHAnsi"/>
                <w:b/>
                <w:sz w:val="22"/>
                <w:szCs w:val="22"/>
              </w:rPr>
              <w:t>MARKETING AND PROMOTIONS</w:t>
            </w:r>
          </w:p>
        </w:tc>
        <w:tc>
          <w:tcPr>
            <w:tcW w:w="2518" w:type="dxa"/>
            <w:tcBorders>
              <w:left w:val="nil"/>
              <w:bottom w:val="single" w:sz="4" w:space="0" w:color="auto"/>
            </w:tcBorders>
          </w:tcPr>
          <w:p w14:paraId="1D0A378A" w14:textId="77777777" w:rsidR="00F051C4" w:rsidRPr="008612F6" w:rsidRDefault="00F051C4">
            <w:pPr>
              <w:rPr>
                <w:rFonts w:asciiTheme="minorHAnsi" w:hAnsiTheme="minorHAnsi"/>
                <w:sz w:val="22"/>
                <w:szCs w:val="22"/>
              </w:rPr>
            </w:pPr>
          </w:p>
        </w:tc>
      </w:tr>
      <w:tr w:rsidR="00F051C4" w:rsidRPr="008612F6" w14:paraId="08C6C62E" w14:textId="77777777" w:rsidTr="00E06D7D">
        <w:tc>
          <w:tcPr>
            <w:tcW w:w="993" w:type="dxa"/>
            <w:tcBorders>
              <w:left w:val="single" w:sz="4" w:space="0" w:color="auto"/>
            </w:tcBorders>
          </w:tcPr>
          <w:p w14:paraId="4A959D7E" w14:textId="77777777" w:rsidR="00F051C4" w:rsidRPr="008612F6" w:rsidRDefault="00C70726">
            <w:pPr>
              <w:rPr>
                <w:rFonts w:asciiTheme="minorHAnsi" w:hAnsiTheme="minorHAnsi"/>
                <w:b/>
                <w:sz w:val="22"/>
                <w:szCs w:val="22"/>
              </w:rPr>
            </w:pPr>
            <w:r>
              <w:rPr>
                <w:rFonts w:asciiTheme="minorHAnsi" w:hAnsiTheme="minorHAnsi"/>
                <w:b/>
                <w:sz w:val="22"/>
                <w:szCs w:val="22"/>
              </w:rPr>
              <w:t>6.</w:t>
            </w:r>
            <w:r w:rsidR="00FD0716">
              <w:rPr>
                <w:rFonts w:asciiTheme="minorHAnsi" w:hAnsiTheme="minorHAnsi"/>
                <w:b/>
                <w:sz w:val="22"/>
                <w:szCs w:val="22"/>
              </w:rPr>
              <w:t>1</w:t>
            </w:r>
          </w:p>
        </w:tc>
        <w:tc>
          <w:tcPr>
            <w:tcW w:w="6945" w:type="dxa"/>
          </w:tcPr>
          <w:p w14:paraId="68C7D88B" w14:textId="1579B37E" w:rsidR="00F43FBC" w:rsidRPr="009309ED" w:rsidRDefault="007C68B9" w:rsidP="009309ED">
            <w:pPr>
              <w:rPr>
                <w:rFonts w:asciiTheme="minorHAnsi" w:hAnsiTheme="minorHAnsi" w:cstheme="minorHAnsi"/>
                <w:sz w:val="22"/>
                <w:szCs w:val="22"/>
              </w:rPr>
            </w:pPr>
            <w:r>
              <w:rPr>
                <w:rFonts w:asciiTheme="minorHAnsi" w:hAnsiTheme="minorHAnsi"/>
                <w:b/>
                <w:sz w:val="22"/>
                <w:szCs w:val="22"/>
              </w:rPr>
              <w:t>Tavistock Passport</w:t>
            </w:r>
            <w:r w:rsidR="0006046B">
              <w:rPr>
                <w:rFonts w:asciiTheme="minorHAnsi" w:hAnsiTheme="minorHAnsi"/>
                <w:b/>
                <w:sz w:val="22"/>
                <w:szCs w:val="22"/>
              </w:rPr>
              <w:t xml:space="preserve"> </w:t>
            </w:r>
            <w:r w:rsidR="00E437EC">
              <w:rPr>
                <w:rFonts w:asciiTheme="minorHAnsi" w:hAnsiTheme="minorHAnsi"/>
                <w:b/>
                <w:sz w:val="22"/>
                <w:szCs w:val="22"/>
              </w:rPr>
              <w:t xml:space="preserve">– </w:t>
            </w:r>
            <w:r w:rsidR="00E437EC">
              <w:rPr>
                <w:rFonts w:asciiTheme="minorHAnsi" w:hAnsiTheme="minorHAnsi"/>
                <w:sz w:val="22"/>
                <w:szCs w:val="22"/>
              </w:rPr>
              <w:t xml:space="preserve">Runs until end February.  Press releases in local papers/magazines, 2,000 distributed – </w:t>
            </w:r>
            <w:r w:rsidR="00FC615E">
              <w:rPr>
                <w:rFonts w:asciiTheme="minorHAnsi" w:hAnsiTheme="minorHAnsi"/>
                <w:sz w:val="22"/>
                <w:szCs w:val="22"/>
              </w:rPr>
              <w:t>additional</w:t>
            </w:r>
            <w:r w:rsidR="00E437EC">
              <w:rPr>
                <w:rFonts w:asciiTheme="minorHAnsi" w:hAnsiTheme="minorHAnsi"/>
                <w:sz w:val="22"/>
                <w:szCs w:val="22"/>
              </w:rPr>
              <w:t xml:space="preserve"> print run may be required – social media posts scheduled daily featuring participating businesses – posters distributed for window display –good feedback</w:t>
            </w:r>
            <w:r w:rsidR="00841588">
              <w:rPr>
                <w:rFonts w:asciiTheme="minorHAnsi" w:hAnsiTheme="minorHAnsi"/>
                <w:sz w:val="22"/>
                <w:szCs w:val="22"/>
              </w:rPr>
              <w:t xml:space="preserve"> so far.</w:t>
            </w:r>
          </w:p>
        </w:tc>
        <w:tc>
          <w:tcPr>
            <w:tcW w:w="2518" w:type="dxa"/>
            <w:tcBorders>
              <w:bottom w:val="single" w:sz="4" w:space="0" w:color="auto"/>
            </w:tcBorders>
          </w:tcPr>
          <w:p w14:paraId="55CB2A4E" w14:textId="77777777" w:rsidR="009309ED" w:rsidRDefault="009309ED">
            <w:pPr>
              <w:rPr>
                <w:rFonts w:asciiTheme="minorHAnsi" w:hAnsiTheme="minorHAnsi"/>
                <w:sz w:val="22"/>
                <w:szCs w:val="22"/>
              </w:rPr>
            </w:pPr>
          </w:p>
          <w:p w14:paraId="6E22DC0F" w14:textId="77777777" w:rsidR="00EC3FED" w:rsidRDefault="00EC3FED">
            <w:pPr>
              <w:rPr>
                <w:rFonts w:asciiTheme="minorHAnsi" w:hAnsiTheme="minorHAnsi"/>
                <w:sz w:val="22"/>
                <w:szCs w:val="22"/>
              </w:rPr>
            </w:pPr>
          </w:p>
          <w:p w14:paraId="4A61109A" w14:textId="77777777" w:rsidR="0074641B" w:rsidRPr="008612F6" w:rsidRDefault="0074641B">
            <w:pPr>
              <w:rPr>
                <w:rFonts w:asciiTheme="minorHAnsi" w:hAnsiTheme="minorHAnsi"/>
                <w:sz w:val="22"/>
                <w:szCs w:val="22"/>
              </w:rPr>
            </w:pPr>
          </w:p>
        </w:tc>
      </w:tr>
      <w:tr w:rsidR="00352781" w:rsidRPr="008612F6" w14:paraId="532A6D48" w14:textId="77777777" w:rsidTr="00E06D7D">
        <w:tc>
          <w:tcPr>
            <w:tcW w:w="993" w:type="dxa"/>
            <w:tcBorders>
              <w:bottom w:val="single" w:sz="4" w:space="0" w:color="auto"/>
            </w:tcBorders>
          </w:tcPr>
          <w:p w14:paraId="4CAD8B35" w14:textId="77777777" w:rsidR="00352781" w:rsidRPr="00352781" w:rsidRDefault="00352781">
            <w:pPr>
              <w:rPr>
                <w:rFonts w:asciiTheme="minorHAnsi" w:hAnsiTheme="minorHAnsi" w:cstheme="minorHAnsi"/>
                <w:b/>
                <w:sz w:val="22"/>
                <w:szCs w:val="22"/>
              </w:rPr>
            </w:pPr>
            <w:r w:rsidRPr="00352781">
              <w:rPr>
                <w:rFonts w:asciiTheme="minorHAnsi" w:hAnsiTheme="minorHAnsi" w:cstheme="minorHAnsi"/>
                <w:b/>
                <w:sz w:val="22"/>
                <w:szCs w:val="22"/>
              </w:rPr>
              <w:t>6.2</w:t>
            </w:r>
          </w:p>
        </w:tc>
        <w:tc>
          <w:tcPr>
            <w:tcW w:w="6945" w:type="dxa"/>
            <w:tcBorders>
              <w:right w:val="single" w:sz="4" w:space="0" w:color="auto"/>
            </w:tcBorders>
          </w:tcPr>
          <w:p w14:paraId="38C24872" w14:textId="09AD9FC1" w:rsidR="00352781" w:rsidRPr="000A1A4D" w:rsidRDefault="007C68B9" w:rsidP="000A1A4D">
            <w:pPr>
              <w:rPr>
                <w:rFonts w:asciiTheme="minorHAnsi" w:hAnsiTheme="minorHAnsi" w:cstheme="minorHAnsi"/>
                <w:sz w:val="22"/>
                <w:szCs w:val="22"/>
              </w:rPr>
            </w:pPr>
            <w:r>
              <w:rPr>
                <w:rFonts w:asciiTheme="minorHAnsi" w:hAnsiTheme="minorHAnsi" w:cstheme="minorHAnsi"/>
                <w:b/>
                <w:sz w:val="22"/>
                <w:szCs w:val="22"/>
              </w:rPr>
              <w:t xml:space="preserve">Destination Guide </w:t>
            </w:r>
            <w:r w:rsidR="00841588">
              <w:rPr>
                <w:rFonts w:asciiTheme="minorHAnsi" w:hAnsiTheme="minorHAnsi" w:cstheme="minorHAnsi"/>
                <w:b/>
                <w:sz w:val="22"/>
                <w:szCs w:val="22"/>
              </w:rPr>
              <w:t>–</w:t>
            </w:r>
            <w:r w:rsidR="00E437EC">
              <w:rPr>
                <w:rFonts w:asciiTheme="minorHAnsi" w:hAnsiTheme="minorHAnsi" w:cstheme="minorHAnsi"/>
                <w:b/>
                <w:sz w:val="22"/>
                <w:szCs w:val="22"/>
              </w:rPr>
              <w:t xml:space="preserve"> </w:t>
            </w:r>
            <w:r w:rsidR="00841588" w:rsidRPr="00841588">
              <w:rPr>
                <w:rFonts w:asciiTheme="minorHAnsi" w:hAnsiTheme="minorHAnsi" w:cstheme="minorHAnsi"/>
                <w:bCs/>
                <w:sz w:val="22"/>
                <w:szCs w:val="22"/>
              </w:rPr>
              <w:t>Proposal that t</w:t>
            </w:r>
            <w:r w:rsidR="000A1A4D">
              <w:rPr>
                <w:rFonts w:asciiTheme="minorHAnsi" w:hAnsiTheme="minorHAnsi" w:cstheme="minorHAnsi"/>
                <w:sz w:val="22"/>
                <w:szCs w:val="22"/>
              </w:rPr>
              <w:t xml:space="preserve">his is a new </w:t>
            </w:r>
            <w:r w:rsidR="00841588">
              <w:rPr>
                <w:rFonts w:asciiTheme="minorHAnsi" w:hAnsiTheme="minorHAnsi" w:cstheme="minorHAnsi"/>
                <w:sz w:val="22"/>
                <w:szCs w:val="22"/>
              </w:rPr>
              <w:t>52-</w:t>
            </w:r>
            <w:r w:rsidR="000A1A4D">
              <w:rPr>
                <w:rFonts w:asciiTheme="minorHAnsi" w:hAnsiTheme="minorHAnsi" w:cstheme="minorHAnsi"/>
                <w:sz w:val="22"/>
                <w:szCs w:val="22"/>
              </w:rPr>
              <w:t xml:space="preserve">page booklet to be distributed outside the area to </w:t>
            </w:r>
            <w:r w:rsidR="00841588">
              <w:rPr>
                <w:rFonts w:asciiTheme="minorHAnsi" w:hAnsiTheme="minorHAnsi" w:cstheme="minorHAnsi"/>
                <w:sz w:val="22"/>
                <w:szCs w:val="22"/>
              </w:rPr>
              <w:t xml:space="preserve">target </w:t>
            </w:r>
            <w:r w:rsidR="000A1A4D">
              <w:rPr>
                <w:rFonts w:asciiTheme="minorHAnsi" w:hAnsiTheme="minorHAnsi" w:cstheme="minorHAnsi"/>
                <w:sz w:val="22"/>
                <w:szCs w:val="22"/>
              </w:rPr>
              <w:t xml:space="preserve">visitors – needs to be cost neutral.  </w:t>
            </w:r>
            <w:r w:rsidR="007C4321">
              <w:rPr>
                <w:rFonts w:asciiTheme="minorHAnsi" w:hAnsiTheme="minorHAnsi" w:cstheme="minorHAnsi"/>
                <w:sz w:val="22"/>
                <w:szCs w:val="22"/>
              </w:rPr>
              <w:t>JS has contacted 3 different providers</w:t>
            </w:r>
            <w:r w:rsidR="00841588">
              <w:rPr>
                <w:rFonts w:asciiTheme="minorHAnsi" w:hAnsiTheme="minorHAnsi" w:cstheme="minorHAnsi"/>
                <w:sz w:val="22"/>
                <w:szCs w:val="22"/>
              </w:rPr>
              <w:t xml:space="preserve"> </w:t>
            </w:r>
            <w:r w:rsidR="007C4321">
              <w:rPr>
                <w:rFonts w:asciiTheme="minorHAnsi" w:hAnsiTheme="minorHAnsi" w:cstheme="minorHAnsi"/>
                <w:sz w:val="22"/>
                <w:szCs w:val="22"/>
              </w:rPr>
              <w:t xml:space="preserve">– JS will put out emails regarding </w:t>
            </w:r>
            <w:r w:rsidR="0074385F">
              <w:rPr>
                <w:rFonts w:asciiTheme="minorHAnsi" w:hAnsiTheme="minorHAnsi" w:cstheme="minorHAnsi"/>
                <w:sz w:val="22"/>
                <w:szCs w:val="22"/>
              </w:rPr>
              <w:t>cost</w:t>
            </w:r>
            <w:r w:rsidR="007C4321">
              <w:rPr>
                <w:rFonts w:asciiTheme="minorHAnsi" w:hAnsiTheme="minorHAnsi" w:cstheme="minorHAnsi"/>
                <w:sz w:val="22"/>
                <w:szCs w:val="22"/>
              </w:rPr>
              <w:t xml:space="preserve"> of printing</w:t>
            </w:r>
            <w:r w:rsidR="00841588">
              <w:rPr>
                <w:rFonts w:asciiTheme="minorHAnsi" w:hAnsiTheme="minorHAnsi" w:cstheme="minorHAnsi"/>
                <w:sz w:val="22"/>
                <w:szCs w:val="22"/>
              </w:rPr>
              <w:t xml:space="preserve">. TTC producing their 2-yearly guide for 2020-2022 – discussion about duplication but consensus was that the two will be targeting different audiences and have different distribution. </w:t>
            </w:r>
          </w:p>
        </w:tc>
        <w:tc>
          <w:tcPr>
            <w:tcW w:w="2518" w:type="dxa"/>
            <w:tcBorders>
              <w:left w:val="single" w:sz="4" w:space="0" w:color="auto"/>
              <w:bottom w:val="single" w:sz="4" w:space="0" w:color="auto"/>
            </w:tcBorders>
          </w:tcPr>
          <w:p w14:paraId="1FEFF22D" w14:textId="77777777" w:rsidR="007C4321" w:rsidRPr="00394A9E" w:rsidRDefault="007C4321">
            <w:pPr>
              <w:rPr>
                <w:rFonts w:asciiTheme="minorHAnsi" w:hAnsiTheme="minorHAnsi" w:cstheme="minorHAnsi"/>
                <w:sz w:val="22"/>
                <w:szCs w:val="22"/>
              </w:rPr>
            </w:pPr>
            <w:r>
              <w:rPr>
                <w:rFonts w:asciiTheme="minorHAnsi" w:hAnsiTheme="minorHAnsi" w:cstheme="minorHAnsi"/>
                <w:sz w:val="22"/>
                <w:szCs w:val="22"/>
              </w:rPr>
              <w:t>JS</w:t>
            </w:r>
          </w:p>
        </w:tc>
      </w:tr>
      <w:tr w:rsidR="000E3F91" w:rsidRPr="008612F6" w14:paraId="141353D8" w14:textId="77777777" w:rsidTr="00E06D7D">
        <w:tc>
          <w:tcPr>
            <w:tcW w:w="993" w:type="dxa"/>
            <w:tcBorders>
              <w:bottom w:val="single" w:sz="4" w:space="0" w:color="auto"/>
            </w:tcBorders>
          </w:tcPr>
          <w:p w14:paraId="1DAF4132" w14:textId="77777777" w:rsidR="000E3F91" w:rsidRPr="000E3F91" w:rsidRDefault="000E3F91">
            <w:pPr>
              <w:rPr>
                <w:rFonts w:asciiTheme="minorHAnsi" w:hAnsiTheme="minorHAnsi" w:cstheme="minorHAnsi"/>
                <w:b/>
                <w:sz w:val="22"/>
                <w:szCs w:val="22"/>
              </w:rPr>
            </w:pPr>
            <w:r w:rsidRPr="000E3F91">
              <w:rPr>
                <w:rFonts w:asciiTheme="minorHAnsi" w:hAnsiTheme="minorHAnsi" w:cstheme="minorHAnsi"/>
                <w:b/>
                <w:sz w:val="22"/>
                <w:szCs w:val="22"/>
              </w:rPr>
              <w:t>6.3</w:t>
            </w:r>
          </w:p>
        </w:tc>
        <w:tc>
          <w:tcPr>
            <w:tcW w:w="6945" w:type="dxa"/>
            <w:tcBorders>
              <w:right w:val="single" w:sz="4" w:space="0" w:color="auto"/>
            </w:tcBorders>
          </w:tcPr>
          <w:p w14:paraId="6764CD10" w14:textId="5159161D" w:rsidR="000E3F91" w:rsidRPr="000E3F91" w:rsidRDefault="007C68B9" w:rsidP="007C68B9">
            <w:pPr>
              <w:rPr>
                <w:rFonts w:asciiTheme="minorHAnsi" w:hAnsiTheme="minorHAnsi" w:cstheme="minorHAnsi"/>
                <w:sz w:val="22"/>
                <w:szCs w:val="22"/>
              </w:rPr>
            </w:pPr>
            <w:r>
              <w:rPr>
                <w:rFonts w:asciiTheme="minorHAnsi" w:hAnsiTheme="minorHAnsi" w:cstheme="minorHAnsi"/>
                <w:b/>
                <w:sz w:val="22"/>
                <w:szCs w:val="22"/>
              </w:rPr>
              <w:t xml:space="preserve">Tavistock Guide (Map) </w:t>
            </w:r>
            <w:r w:rsidR="000A1A4D">
              <w:rPr>
                <w:rFonts w:asciiTheme="minorHAnsi" w:hAnsiTheme="minorHAnsi" w:cstheme="minorHAnsi"/>
                <w:b/>
                <w:sz w:val="22"/>
                <w:szCs w:val="22"/>
              </w:rPr>
              <w:t>–</w:t>
            </w:r>
            <w:r>
              <w:rPr>
                <w:rFonts w:asciiTheme="minorHAnsi" w:hAnsiTheme="minorHAnsi" w:cstheme="minorHAnsi"/>
                <w:b/>
                <w:sz w:val="22"/>
                <w:szCs w:val="22"/>
              </w:rPr>
              <w:t xml:space="preserve"> </w:t>
            </w:r>
            <w:r w:rsidR="000A1A4D">
              <w:rPr>
                <w:rFonts w:asciiTheme="minorHAnsi" w:hAnsiTheme="minorHAnsi" w:cstheme="minorHAnsi"/>
                <w:sz w:val="22"/>
                <w:szCs w:val="22"/>
              </w:rPr>
              <w:t xml:space="preserve">This has been produced for a number of years and latterly by NE and Martin Legg </w:t>
            </w:r>
            <w:r w:rsidR="00841588">
              <w:rPr>
                <w:rFonts w:asciiTheme="minorHAnsi" w:hAnsiTheme="minorHAnsi" w:cstheme="minorHAnsi"/>
                <w:sz w:val="22"/>
                <w:szCs w:val="22"/>
              </w:rPr>
              <w:t xml:space="preserve">- </w:t>
            </w:r>
            <w:r w:rsidR="000A1A4D">
              <w:rPr>
                <w:rFonts w:asciiTheme="minorHAnsi" w:hAnsiTheme="minorHAnsi" w:cstheme="minorHAnsi"/>
                <w:sz w:val="22"/>
                <w:szCs w:val="22"/>
              </w:rPr>
              <w:t xml:space="preserve">contains a map which is very useful for </w:t>
            </w:r>
            <w:r w:rsidR="00841588">
              <w:rPr>
                <w:rFonts w:asciiTheme="minorHAnsi" w:hAnsiTheme="minorHAnsi" w:cstheme="minorHAnsi"/>
                <w:sz w:val="22"/>
                <w:szCs w:val="22"/>
              </w:rPr>
              <w:t>v</w:t>
            </w:r>
            <w:r w:rsidR="000A1A4D">
              <w:rPr>
                <w:rFonts w:asciiTheme="minorHAnsi" w:hAnsiTheme="minorHAnsi" w:cstheme="minorHAnsi"/>
                <w:sz w:val="22"/>
                <w:szCs w:val="22"/>
              </w:rPr>
              <w:t xml:space="preserve">isitors when they actually get to Tavistock (if they haven’t had it before) – </w:t>
            </w:r>
            <w:r w:rsidR="00841588">
              <w:rPr>
                <w:rFonts w:asciiTheme="minorHAnsi" w:hAnsiTheme="minorHAnsi" w:cstheme="minorHAnsi"/>
                <w:sz w:val="22"/>
                <w:szCs w:val="22"/>
              </w:rPr>
              <w:t xml:space="preserve">fulfills a different purpose to the proposed Destination Guide - </w:t>
            </w:r>
            <w:r w:rsidR="000A1A4D">
              <w:rPr>
                <w:rFonts w:asciiTheme="minorHAnsi" w:hAnsiTheme="minorHAnsi" w:cstheme="minorHAnsi"/>
                <w:sz w:val="22"/>
                <w:szCs w:val="22"/>
              </w:rPr>
              <w:t xml:space="preserve">discussion – BID wish to keep this going </w:t>
            </w:r>
            <w:r w:rsidR="00841588">
              <w:rPr>
                <w:rFonts w:asciiTheme="minorHAnsi" w:hAnsiTheme="minorHAnsi" w:cstheme="minorHAnsi"/>
                <w:sz w:val="22"/>
                <w:szCs w:val="22"/>
              </w:rPr>
              <w:t xml:space="preserve">but </w:t>
            </w:r>
            <w:r w:rsidR="000A1A4D">
              <w:rPr>
                <w:rFonts w:asciiTheme="minorHAnsi" w:hAnsiTheme="minorHAnsi" w:cstheme="minorHAnsi"/>
                <w:sz w:val="22"/>
                <w:szCs w:val="22"/>
              </w:rPr>
              <w:t xml:space="preserve">NE will be standing down </w:t>
            </w:r>
            <w:r w:rsidR="00841588">
              <w:rPr>
                <w:rFonts w:asciiTheme="minorHAnsi" w:hAnsiTheme="minorHAnsi" w:cstheme="minorHAnsi"/>
                <w:sz w:val="22"/>
                <w:szCs w:val="22"/>
              </w:rPr>
              <w:t xml:space="preserve">- </w:t>
            </w:r>
            <w:r w:rsidR="000A1A4D">
              <w:rPr>
                <w:rFonts w:asciiTheme="minorHAnsi" w:hAnsiTheme="minorHAnsi" w:cstheme="minorHAnsi"/>
                <w:sz w:val="22"/>
                <w:szCs w:val="22"/>
              </w:rPr>
              <w:t>Martin Legg happy to continue – NE will speak to him</w:t>
            </w:r>
            <w:r w:rsidR="00841588">
              <w:rPr>
                <w:rFonts w:asciiTheme="minorHAnsi" w:hAnsiTheme="minorHAnsi" w:cstheme="minorHAnsi"/>
                <w:sz w:val="22"/>
                <w:szCs w:val="22"/>
              </w:rPr>
              <w:t xml:space="preserve">. </w:t>
            </w:r>
          </w:p>
        </w:tc>
        <w:tc>
          <w:tcPr>
            <w:tcW w:w="2518" w:type="dxa"/>
            <w:tcBorders>
              <w:left w:val="single" w:sz="4" w:space="0" w:color="auto"/>
              <w:bottom w:val="single" w:sz="4" w:space="0" w:color="auto"/>
            </w:tcBorders>
          </w:tcPr>
          <w:p w14:paraId="587ED08B" w14:textId="71BC47AB" w:rsidR="007C4321" w:rsidRPr="007C4321" w:rsidRDefault="007C4321">
            <w:pPr>
              <w:rPr>
                <w:rFonts w:asciiTheme="minorHAnsi" w:hAnsiTheme="minorHAnsi" w:cstheme="minorHAnsi"/>
                <w:sz w:val="22"/>
                <w:szCs w:val="22"/>
              </w:rPr>
            </w:pPr>
            <w:r w:rsidRPr="007C4321">
              <w:rPr>
                <w:rFonts w:asciiTheme="minorHAnsi" w:hAnsiTheme="minorHAnsi" w:cstheme="minorHAnsi"/>
                <w:sz w:val="22"/>
                <w:szCs w:val="22"/>
              </w:rPr>
              <w:t>NE</w:t>
            </w:r>
            <w:r w:rsidR="00841588">
              <w:rPr>
                <w:rFonts w:asciiTheme="minorHAnsi" w:hAnsiTheme="minorHAnsi" w:cstheme="minorHAnsi"/>
                <w:sz w:val="22"/>
                <w:szCs w:val="22"/>
              </w:rPr>
              <w:t>/JS</w:t>
            </w:r>
          </w:p>
        </w:tc>
      </w:tr>
      <w:tr w:rsidR="000E3F91" w:rsidRPr="008612F6" w14:paraId="36303FD0" w14:textId="77777777" w:rsidTr="00E06D7D">
        <w:tc>
          <w:tcPr>
            <w:tcW w:w="993" w:type="dxa"/>
            <w:tcBorders>
              <w:bottom w:val="single" w:sz="4" w:space="0" w:color="auto"/>
            </w:tcBorders>
          </w:tcPr>
          <w:p w14:paraId="448435CC" w14:textId="77777777" w:rsidR="000E3F91" w:rsidRPr="000E3F91" w:rsidRDefault="000E3F91">
            <w:pPr>
              <w:rPr>
                <w:rFonts w:asciiTheme="minorHAnsi" w:hAnsiTheme="minorHAnsi" w:cstheme="minorHAnsi"/>
                <w:b/>
                <w:sz w:val="22"/>
                <w:szCs w:val="22"/>
              </w:rPr>
            </w:pPr>
            <w:r w:rsidRPr="000E3F91">
              <w:rPr>
                <w:rFonts w:asciiTheme="minorHAnsi" w:hAnsiTheme="minorHAnsi" w:cstheme="minorHAnsi"/>
                <w:b/>
                <w:sz w:val="22"/>
                <w:szCs w:val="22"/>
              </w:rPr>
              <w:lastRenderedPageBreak/>
              <w:t>6.4</w:t>
            </w:r>
          </w:p>
        </w:tc>
        <w:tc>
          <w:tcPr>
            <w:tcW w:w="6945" w:type="dxa"/>
            <w:tcBorders>
              <w:right w:val="single" w:sz="4" w:space="0" w:color="auto"/>
            </w:tcBorders>
          </w:tcPr>
          <w:p w14:paraId="1F10B305" w14:textId="5F166BEC" w:rsidR="000E3F91" w:rsidRPr="000E3F91" w:rsidRDefault="007C68B9" w:rsidP="007C68B9">
            <w:pPr>
              <w:rPr>
                <w:rFonts w:asciiTheme="minorHAnsi" w:hAnsiTheme="minorHAnsi" w:cstheme="minorHAnsi"/>
                <w:sz w:val="22"/>
                <w:szCs w:val="22"/>
              </w:rPr>
            </w:pPr>
            <w:r>
              <w:rPr>
                <w:rFonts w:asciiTheme="minorHAnsi" w:hAnsiTheme="minorHAnsi" w:cstheme="minorHAnsi"/>
                <w:b/>
                <w:sz w:val="22"/>
                <w:szCs w:val="22"/>
              </w:rPr>
              <w:t>Website</w:t>
            </w:r>
            <w:r w:rsidR="000E3F91" w:rsidRPr="000E3F91">
              <w:rPr>
                <w:rFonts w:asciiTheme="minorHAnsi" w:hAnsiTheme="minorHAnsi" w:cstheme="minorHAnsi"/>
                <w:b/>
                <w:sz w:val="22"/>
                <w:szCs w:val="22"/>
              </w:rPr>
              <w:t xml:space="preserve"> </w:t>
            </w:r>
            <w:r w:rsidR="000E3F91">
              <w:rPr>
                <w:rFonts w:asciiTheme="minorHAnsi" w:hAnsiTheme="minorHAnsi" w:cstheme="minorHAnsi"/>
                <w:b/>
                <w:sz w:val="22"/>
                <w:szCs w:val="22"/>
              </w:rPr>
              <w:t xml:space="preserve">– </w:t>
            </w:r>
            <w:r w:rsidR="007C4321" w:rsidRPr="007C4321">
              <w:rPr>
                <w:rFonts w:asciiTheme="minorHAnsi" w:hAnsiTheme="minorHAnsi" w:cstheme="minorHAnsi"/>
                <w:sz w:val="22"/>
                <w:szCs w:val="22"/>
              </w:rPr>
              <w:t>Still work to be done on additional pages, updating events etc.</w:t>
            </w:r>
          </w:p>
        </w:tc>
        <w:tc>
          <w:tcPr>
            <w:tcW w:w="2518" w:type="dxa"/>
            <w:tcBorders>
              <w:left w:val="single" w:sz="4" w:space="0" w:color="auto"/>
              <w:bottom w:val="single" w:sz="4" w:space="0" w:color="auto"/>
            </w:tcBorders>
          </w:tcPr>
          <w:p w14:paraId="5EB08D79" w14:textId="77777777" w:rsidR="00EB17F6" w:rsidRPr="00EB17F6" w:rsidRDefault="00EB17F6">
            <w:pPr>
              <w:rPr>
                <w:rFonts w:asciiTheme="minorHAnsi" w:hAnsiTheme="minorHAnsi" w:cstheme="minorHAnsi"/>
                <w:sz w:val="22"/>
                <w:szCs w:val="22"/>
              </w:rPr>
            </w:pPr>
          </w:p>
        </w:tc>
      </w:tr>
      <w:tr w:rsidR="007C68B9" w:rsidRPr="008612F6" w14:paraId="3023111D" w14:textId="77777777" w:rsidTr="00841588">
        <w:tc>
          <w:tcPr>
            <w:tcW w:w="993" w:type="dxa"/>
            <w:tcBorders>
              <w:bottom w:val="single" w:sz="4" w:space="0" w:color="auto"/>
            </w:tcBorders>
          </w:tcPr>
          <w:p w14:paraId="740CD4C4" w14:textId="77777777" w:rsidR="007C68B9" w:rsidRPr="007C68B9" w:rsidRDefault="007C68B9">
            <w:pPr>
              <w:rPr>
                <w:rFonts w:asciiTheme="minorHAnsi" w:hAnsiTheme="minorHAnsi" w:cstheme="minorHAnsi"/>
                <w:b/>
                <w:sz w:val="22"/>
                <w:szCs w:val="22"/>
              </w:rPr>
            </w:pPr>
            <w:r w:rsidRPr="007C68B9">
              <w:rPr>
                <w:rFonts w:asciiTheme="minorHAnsi" w:hAnsiTheme="minorHAnsi" w:cstheme="minorHAnsi"/>
                <w:b/>
                <w:sz w:val="22"/>
                <w:szCs w:val="22"/>
              </w:rPr>
              <w:t>6.5</w:t>
            </w:r>
          </w:p>
        </w:tc>
        <w:tc>
          <w:tcPr>
            <w:tcW w:w="6945" w:type="dxa"/>
            <w:tcBorders>
              <w:right w:val="single" w:sz="4" w:space="0" w:color="auto"/>
            </w:tcBorders>
          </w:tcPr>
          <w:p w14:paraId="2B4B6AFA" w14:textId="4A88A009" w:rsidR="007C68B9" w:rsidRPr="007C4321" w:rsidRDefault="007C68B9" w:rsidP="007C68B9">
            <w:pPr>
              <w:rPr>
                <w:rFonts w:asciiTheme="minorHAnsi" w:hAnsiTheme="minorHAnsi" w:cstheme="minorHAnsi"/>
                <w:sz w:val="22"/>
                <w:szCs w:val="22"/>
              </w:rPr>
            </w:pPr>
            <w:r w:rsidRPr="007C68B9">
              <w:rPr>
                <w:rFonts w:asciiTheme="minorHAnsi" w:hAnsiTheme="minorHAnsi" w:cstheme="minorHAnsi"/>
                <w:b/>
                <w:sz w:val="22"/>
                <w:szCs w:val="22"/>
              </w:rPr>
              <w:t xml:space="preserve">Tavy Links </w:t>
            </w:r>
            <w:r w:rsidR="007C4321">
              <w:rPr>
                <w:rFonts w:asciiTheme="minorHAnsi" w:hAnsiTheme="minorHAnsi" w:cstheme="minorHAnsi"/>
                <w:b/>
                <w:sz w:val="22"/>
                <w:szCs w:val="22"/>
              </w:rPr>
              <w:t>–</w:t>
            </w:r>
            <w:r w:rsidRPr="007C68B9">
              <w:rPr>
                <w:rFonts w:asciiTheme="minorHAnsi" w:hAnsiTheme="minorHAnsi" w:cstheme="minorHAnsi"/>
                <w:b/>
                <w:sz w:val="22"/>
                <w:szCs w:val="22"/>
              </w:rPr>
              <w:t xml:space="preserve"> </w:t>
            </w:r>
            <w:r w:rsidR="007C4321">
              <w:rPr>
                <w:rFonts w:asciiTheme="minorHAnsi" w:hAnsiTheme="minorHAnsi" w:cstheme="minorHAnsi"/>
                <w:sz w:val="22"/>
                <w:szCs w:val="22"/>
              </w:rPr>
              <w:t>Tim Randall has asked whether BID would like to advertise in Plym Links and Moor Links year</w:t>
            </w:r>
            <w:r w:rsidR="00841588">
              <w:rPr>
                <w:rFonts w:asciiTheme="minorHAnsi" w:hAnsiTheme="minorHAnsi" w:cstheme="minorHAnsi"/>
                <w:sz w:val="22"/>
                <w:szCs w:val="22"/>
              </w:rPr>
              <w:t>-</w:t>
            </w:r>
            <w:r w:rsidR="007C4321">
              <w:rPr>
                <w:rFonts w:asciiTheme="minorHAnsi" w:hAnsiTheme="minorHAnsi" w:cstheme="minorHAnsi"/>
                <w:sz w:val="22"/>
                <w:szCs w:val="22"/>
              </w:rPr>
              <w:t xml:space="preserve">round (2 publications £1,800) – </w:t>
            </w:r>
            <w:r w:rsidR="00841588">
              <w:rPr>
                <w:rFonts w:asciiTheme="minorHAnsi" w:hAnsiTheme="minorHAnsi" w:cstheme="minorHAnsi"/>
                <w:sz w:val="22"/>
                <w:szCs w:val="22"/>
              </w:rPr>
              <w:t xml:space="preserve">discussion – no budget currently available but ad-hoc advertising will continue. </w:t>
            </w:r>
          </w:p>
        </w:tc>
        <w:tc>
          <w:tcPr>
            <w:tcW w:w="2518" w:type="dxa"/>
            <w:tcBorders>
              <w:left w:val="single" w:sz="4" w:space="0" w:color="auto"/>
              <w:bottom w:val="single" w:sz="4" w:space="0" w:color="auto"/>
            </w:tcBorders>
          </w:tcPr>
          <w:p w14:paraId="0753B165" w14:textId="77777777" w:rsidR="007C68B9" w:rsidRDefault="007C68B9">
            <w:pPr>
              <w:rPr>
                <w:rFonts w:cstheme="minorHAnsi"/>
              </w:rPr>
            </w:pPr>
          </w:p>
          <w:p w14:paraId="30C9287D" w14:textId="77777777" w:rsidR="00072BB5" w:rsidRDefault="00072BB5">
            <w:pPr>
              <w:rPr>
                <w:rFonts w:cstheme="minorHAnsi"/>
              </w:rPr>
            </w:pPr>
          </w:p>
        </w:tc>
      </w:tr>
      <w:tr w:rsidR="00DB44D0" w:rsidRPr="008612F6" w14:paraId="3F4FCE18" w14:textId="77777777" w:rsidTr="00841588">
        <w:tc>
          <w:tcPr>
            <w:tcW w:w="993" w:type="dxa"/>
          </w:tcPr>
          <w:p w14:paraId="4C5446DF" w14:textId="77777777" w:rsidR="00DB44D0" w:rsidRPr="00DB44D0" w:rsidRDefault="00DB44D0">
            <w:pPr>
              <w:rPr>
                <w:rFonts w:asciiTheme="minorHAnsi" w:hAnsiTheme="minorHAnsi" w:cstheme="minorHAnsi"/>
                <w:b/>
                <w:sz w:val="22"/>
                <w:szCs w:val="22"/>
              </w:rPr>
            </w:pPr>
            <w:r w:rsidRPr="00DB44D0">
              <w:rPr>
                <w:rFonts w:asciiTheme="minorHAnsi" w:hAnsiTheme="minorHAnsi" w:cstheme="minorHAnsi"/>
                <w:b/>
                <w:sz w:val="22"/>
                <w:szCs w:val="22"/>
              </w:rPr>
              <w:t>7</w:t>
            </w:r>
          </w:p>
        </w:tc>
        <w:tc>
          <w:tcPr>
            <w:tcW w:w="6945" w:type="dxa"/>
            <w:tcBorders>
              <w:right w:val="single" w:sz="4" w:space="0" w:color="auto"/>
            </w:tcBorders>
          </w:tcPr>
          <w:p w14:paraId="582FC1D6" w14:textId="11C1EE63" w:rsidR="00DB44D0" w:rsidRPr="00072BB5" w:rsidRDefault="00DB44D0" w:rsidP="00072BB5">
            <w:pPr>
              <w:rPr>
                <w:rFonts w:asciiTheme="minorHAnsi" w:hAnsiTheme="minorHAnsi" w:cstheme="minorHAnsi"/>
                <w:sz w:val="22"/>
                <w:szCs w:val="22"/>
              </w:rPr>
            </w:pPr>
            <w:r w:rsidRPr="00DB44D0">
              <w:rPr>
                <w:rFonts w:asciiTheme="minorHAnsi" w:hAnsiTheme="minorHAnsi" w:cstheme="minorHAnsi"/>
                <w:b/>
                <w:sz w:val="22"/>
                <w:szCs w:val="22"/>
              </w:rPr>
              <w:t>Events</w:t>
            </w:r>
            <w:r w:rsidR="002F5FCD">
              <w:rPr>
                <w:rFonts w:asciiTheme="minorHAnsi" w:hAnsiTheme="minorHAnsi" w:cstheme="minorHAnsi"/>
                <w:b/>
                <w:sz w:val="22"/>
                <w:szCs w:val="22"/>
              </w:rPr>
              <w:t xml:space="preserve"> – Paint the Town – </w:t>
            </w:r>
            <w:r w:rsidR="002F5FCD">
              <w:rPr>
                <w:rFonts w:asciiTheme="minorHAnsi" w:hAnsiTheme="minorHAnsi" w:cstheme="minorHAnsi"/>
                <w:sz w:val="22"/>
                <w:szCs w:val="22"/>
              </w:rPr>
              <w:t xml:space="preserve">So far have 7 schools confirmed to take part and hope for a couple of new ones (Walkhampton and Princetown) – any suggestions for other community groups?  </w:t>
            </w:r>
            <w:r w:rsidR="002F5FCD">
              <w:rPr>
                <w:rFonts w:asciiTheme="minorHAnsi" w:hAnsiTheme="minorHAnsi" w:cstheme="minorHAnsi"/>
                <w:b/>
                <w:sz w:val="22"/>
                <w:szCs w:val="22"/>
              </w:rPr>
              <w:t xml:space="preserve">Easter – </w:t>
            </w:r>
            <w:r w:rsidR="002F5FCD">
              <w:rPr>
                <w:rFonts w:asciiTheme="minorHAnsi" w:hAnsiTheme="minorHAnsi" w:cstheme="minorHAnsi"/>
                <w:sz w:val="22"/>
                <w:szCs w:val="22"/>
              </w:rPr>
              <w:t xml:space="preserve">Easter egg hunt planned again with the theme of Mr Men and Little Miss.  JM assisting with procuring </w:t>
            </w:r>
            <w:r w:rsidR="00FC615E">
              <w:rPr>
                <w:rFonts w:asciiTheme="minorHAnsi" w:hAnsiTheme="minorHAnsi" w:cstheme="minorHAnsi"/>
                <w:sz w:val="22"/>
                <w:szCs w:val="22"/>
              </w:rPr>
              <w:t>chocolate</w:t>
            </w:r>
            <w:r w:rsidR="002F5FCD">
              <w:rPr>
                <w:rFonts w:asciiTheme="minorHAnsi" w:hAnsiTheme="minorHAnsi" w:cstheme="minorHAnsi"/>
                <w:sz w:val="22"/>
                <w:szCs w:val="22"/>
              </w:rPr>
              <w:t xml:space="preserve"> Easter Eggs which can be won by the Participants.  </w:t>
            </w:r>
            <w:r w:rsidR="002F5FCD">
              <w:rPr>
                <w:rFonts w:asciiTheme="minorHAnsi" w:hAnsiTheme="minorHAnsi" w:cstheme="minorHAnsi"/>
                <w:b/>
                <w:sz w:val="22"/>
                <w:szCs w:val="22"/>
              </w:rPr>
              <w:t xml:space="preserve">Summer 2020 – </w:t>
            </w:r>
            <w:r w:rsidR="002F5FCD">
              <w:rPr>
                <w:rFonts w:asciiTheme="minorHAnsi" w:hAnsiTheme="minorHAnsi" w:cstheme="minorHAnsi"/>
                <w:sz w:val="22"/>
                <w:szCs w:val="22"/>
              </w:rPr>
              <w:t xml:space="preserve">This </w:t>
            </w:r>
            <w:r w:rsidR="00072BB5">
              <w:rPr>
                <w:rFonts w:asciiTheme="minorHAnsi" w:hAnsiTheme="minorHAnsi" w:cstheme="minorHAnsi"/>
                <w:sz w:val="22"/>
                <w:szCs w:val="22"/>
              </w:rPr>
              <w:t xml:space="preserve">trail </w:t>
            </w:r>
            <w:r w:rsidR="002F5FCD">
              <w:rPr>
                <w:rFonts w:asciiTheme="minorHAnsi" w:hAnsiTheme="minorHAnsi" w:cstheme="minorHAnsi"/>
                <w:sz w:val="22"/>
                <w:szCs w:val="22"/>
              </w:rPr>
              <w:t xml:space="preserve">will feature Pilgrims hidden in businesses.  Summer events to focus </w:t>
            </w:r>
            <w:r w:rsidR="00FC615E">
              <w:rPr>
                <w:rFonts w:asciiTheme="minorHAnsi" w:hAnsiTheme="minorHAnsi" w:cstheme="minorHAnsi"/>
                <w:sz w:val="22"/>
                <w:szCs w:val="22"/>
              </w:rPr>
              <w:t>around</w:t>
            </w:r>
            <w:r w:rsidR="002F5FCD">
              <w:rPr>
                <w:rFonts w:asciiTheme="minorHAnsi" w:hAnsiTheme="minorHAnsi" w:cstheme="minorHAnsi"/>
                <w:sz w:val="22"/>
                <w:szCs w:val="22"/>
              </w:rPr>
              <w:t xml:space="preserve"> the heritage theme in the run up to the opening of the Guildhall at the end of August – at present no</w:t>
            </w:r>
            <w:r w:rsidR="00841588">
              <w:rPr>
                <w:rFonts w:asciiTheme="minorHAnsi" w:hAnsiTheme="minorHAnsi" w:cstheme="minorHAnsi"/>
                <w:sz w:val="22"/>
                <w:szCs w:val="22"/>
              </w:rPr>
              <w:t xml:space="preserve"> specific </w:t>
            </w:r>
            <w:r w:rsidR="002F5FCD">
              <w:rPr>
                <w:rFonts w:asciiTheme="minorHAnsi" w:hAnsiTheme="minorHAnsi" w:cstheme="minorHAnsi"/>
                <w:sz w:val="22"/>
                <w:szCs w:val="22"/>
              </w:rPr>
              <w:t>THT</w:t>
            </w:r>
            <w:r w:rsidR="00841588">
              <w:rPr>
                <w:rFonts w:asciiTheme="minorHAnsi" w:hAnsiTheme="minorHAnsi" w:cstheme="minorHAnsi"/>
                <w:sz w:val="22"/>
                <w:szCs w:val="22"/>
              </w:rPr>
              <w:t xml:space="preserve"> event planned</w:t>
            </w:r>
            <w:r w:rsidR="00072BB5">
              <w:rPr>
                <w:rFonts w:asciiTheme="minorHAnsi" w:hAnsiTheme="minorHAnsi" w:cstheme="minorHAnsi"/>
                <w:sz w:val="22"/>
                <w:szCs w:val="22"/>
              </w:rPr>
              <w:t xml:space="preserve"> – </w:t>
            </w:r>
            <w:r w:rsidR="00841588">
              <w:rPr>
                <w:rFonts w:asciiTheme="minorHAnsi" w:hAnsiTheme="minorHAnsi" w:cstheme="minorHAnsi"/>
                <w:sz w:val="22"/>
                <w:szCs w:val="22"/>
              </w:rPr>
              <w:t xml:space="preserve">BID to provide </w:t>
            </w:r>
            <w:r w:rsidR="00072BB5">
              <w:rPr>
                <w:rFonts w:asciiTheme="minorHAnsi" w:hAnsiTheme="minorHAnsi" w:cstheme="minorHAnsi"/>
                <w:sz w:val="22"/>
                <w:szCs w:val="22"/>
              </w:rPr>
              <w:t xml:space="preserve">further input.  </w:t>
            </w:r>
            <w:r w:rsidR="00072BB5">
              <w:rPr>
                <w:rFonts w:asciiTheme="minorHAnsi" w:hAnsiTheme="minorHAnsi" w:cstheme="minorHAnsi"/>
                <w:b/>
                <w:sz w:val="22"/>
                <w:szCs w:val="22"/>
              </w:rPr>
              <w:t xml:space="preserve">Community Summer Event </w:t>
            </w:r>
            <w:r w:rsidR="00072BB5" w:rsidRPr="00072BB5">
              <w:rPr>
                <w:rFonts w:asciiTheme="minorHAnsi" w:hAnsiTheme="minorHAnsi" w:cstheme="minorHAnsi"/>
                <w:b/>
                <w:sz w:val="22"/>
                <w:szCs w:val="22"/>
              </w:rPr>
              <w:t>Summer 2020</w:t>
            </w:r>
            <w:r w:rsidR="00072BB5">
              <w:rPr>
                <w:rFonts w:asciiTheme="minorHAnsi" w:hAnsiTheme="minorHAnsi" w:cstheme="minorHAnsi"/>
                <w:sz w:val="22"/>
                <w:szCs w:val="22"/>
              </w:rPr>
              <w:t xml:space="preserve"> – This has been overwhelmingly indicated as a want from levy payers – what format should this take? – there needs to be a reason for the event – further discussions</w:t>
            </w:r>
            <w:r w:rsidR="00BA1FEC">
              <w:rPr>
                <w:rFonts w:asciiTheme="minorHAnsi" w:hAnsiTheme="minorHAnsi" w:cstheme="minorHAnsi"/>
                <w:sz w:val="22"/>
                <w:szCs w:val="22"/>
              </w:rPr>
              <w:t xml:space="preserve"> to be</w:t>
            </w:r>
            <w:r w:rsidR="00072BB5">
              <w:rPr>
                <w:rFonts w:asciiTheme="minorHAnsi" w:hAnsiTheme="minorHAnsi" w:cstheme="minorHAnsi"/>
                <w:sz w:val="22"/>
                <w:szCs w:val="22"/>
              </w:rPr>
              <w:t xml:space="preserve"> held with Tim Randall </w:t>
            </w:r>
            <w:r w:rsidR="00FC615E">
              <w:rPr>
                <w:rFonts w:asciiTheme="minorHAnsi" w:hAnsiTheme="minorHAnsi" w:cstheme="minorHAnsi"/>
                <w:sz w:val="22"/>
                <w:szCs w:val="22"/>
              </w:rPr>
              <w:t>regardin</w:t>
            </w:r>
            <w:r w:rsidR="00BA1FEC">
              <w:rPr>
                <w:rFonts w:asciiTheme="minorHAnsi" w:hAnsiTheme="minorHAnsi" w:cstheme="minorHAnsi"/>
                <w:sz w:val="22"/>
                <w:szCs w:val="22"/>
              </w:rPr>
              <w:t xml:space="preserve">g a </w:t>
            </w:r>
            <w:r w:rsidR="00072BB5">
              <w:rPr>
                <w:rFonts w:asciiTheme="minorHAnsi" w:hAnsiTheme="minorHAnsi" w:cstheme="minorHAnsi"/>
                <w:sz w:val="22"/>
                <w:szCs w:val="22"/>
              </w:rPr>
              <w:t xml:space="preserve">cream tea festival to be held in </w:t>
            </w:r>
            <w:r w:rsidR="00BA1FEC">
              <w:rPr>
                <w:rFonts w:asciiTheme="minorHAnsi" w:hAnsiTheme="minorHAnsi" w:cstheme="minorHAnsi"/>
                <w:sz w:val="22"/>
                <w:szCs w:val="22"/>
              </w:rPr>
              <w:t>August/</w:t>
            </w:r>
            <w:r w:rsidR="00072BB5">
              <w:rPr>
                <w:rFonts w:asciiTheme="minorHAnsi" w:hAnsiTheme="minorHAnsi" w:cstheme="minorHAnsi"/>
                <w:sz w:val="22"/>
                <w:szCs w:val="22"/>
              </w:rPr>
              <w:t xml:space="preserve">September, also with JM and Miss Ivy – tie in with Mayflower 400 and an effort to use the increase in visitors to Plymouth to our benefit too? </w:t>
            </w:r>
            <w:r w:rsidR="00BA1FEC">
              <w:rPr>
                <w:rFonts w:asciiTheme="minorHAnsi" w:hAnsiTheme="minorHAnsi" w:cstheme="minorHAnsi"/>
                <w:sz w:val="22"/>
                <w:szCs w:val="22"/>
              </w:rPr>
              <w:t xml:space="preserve">VD suggested heritage events in August would be more beneficial. </w:t>
            </w:r>
          </w:p>
        </w:tc>
        <w:tc>
          <w:tcPr>
            <w:tcW w:w="2518" w:type="dxa"/>
            <w:tcBorders>
              <w:left w:val="single" w:sz="4" w:space="0" w:color="auto"/>
              <w:bottom w:val="single" w:sz="4" w:space="0" w:color="auto"/>
            </w:tcBorders>
          </w:tcPr>
          <w:p w14:paraId="494A37E9" w14:textId="1F8199E5" w:rsidR="00072BB5" w:rsidRPr="00072BB5" w:rsidRDefault="00072BB5" w:rsidP="00841588">
            <w:pPr>
              <w:pBdr>
                <w:left w:val="single" w:sz="4" w:space="4" w:color="auto"/>
              </w:pBdr>
              <w:rPr>
                <w:rFonts w:asciiTheme="minorHAnsi" w:hAnsiTheme="minorHAnsi" w:cstheme="minorHAnsi"/>
                <w:sz w:val="22"/>
                <w:szCs w:val="22"/>
              </w:rPr>
            </w:pPr>
            <w:r w:rsidRPr="00072BB5">
              <w:rPr>
                <w:rFonts w:asciiTheme="minorHAnsi" w:hAnsiTheme="minorHAnsi" w:cstheme="minorHAnsi"/>
                <w:sz w:val="22"/>
                <w:szCs w:val="22"/>
              </w:rPr>
              <w:t>JS/</w:t>
            </w:r>
            <w:r w:rsidR="00BA1FEC">
              <w:rPr>
                <w:rFonts w:asciiTheme="minorHAnsi" w:hAnsiTheme="minorHAnsi" w:cstheme="minorHAnsi"/>
                <w:sz w:val="22"/>
                <w:szCs w:val="22"/>
              </w:rPr>
              <w:t>JM</w:t>
            </w:r>
          </w:p>
        </w:tc>
      </w:tr>
      <w:tr w:rsidR="005D5459" w:rsidRPr="008612F6" w14:paraId="407E93E3" w14:textId="77777777" w:rsidTr="00E06D7D">
        <w:tc>
          <w:tcPr>
            <w:tcW w:w="993" w:type="dxa"/>
          </w:tcPr>
          <w:p w14:paraId="73A2507F" w14:textId="77777777" w:rsidR="005D5459" w:rsidRPr="005D5459" w:rsidRDefault="005D5459">
            <w:pPr>
              <w:rPr>
                <w:rFonts w:asciiTheme="minorHAnsi" w:hAnsiTheme="minorHAnsi" w:cstheme="minorHAnsi"/>
                <w:b/>
                <w:sz w:val="22"/>
                <w:szCs w:val="22"/>
              </w:rPr>
            </w:pPr>
            <w:r w:rsidRPr="005D5459">
              <w:rPr>
                <w:rFonts w:asciiTheme="minorHAnsi" w:hAnsiTheme="minorHAnsi" w:cstheme="minorHAnsi"/>
                <w:b/>
                <w:sz w:val="22"/>
                <w:szCs w:val="22"/>
              </w:rPr>
              <w:t>8</w:t>
            </w:r>
          </w:p>
        </w:tc>
        <w:tc>
          <w:tcPr>
            <w:tcW w:w="6945" w:type="dxa"/>
            <w:tcBorders>
              <w:right w:val="nil"/>
            </w:tcBorders>
          </w:tcPr>
          <w:p w14:paraId="34F719EA" w14:textId="57E2F8B2" w:rsidR="005D5459" w:rsidRPr="005D5459" w:rsidRDefault="00952CED" w:rsidP="005D5459">
            <w:pPr>
              <w:rPr>
                <w:rFonts w:asciiTheme="minorHAnsi" w:hAnsiTheme="minorHAnsi" w:cstheme="minorHAnsi"/>
                <w:b/>
                <w:sz w:val="22"/>
                <w:szCs w:val="22"/>
              </w:rPr>
            </w:pPr>
            <w:r>
              <w:rPr>
                <w:rFonts w:asciiTheme="minorHAnsi" w:hAnsiTheme="minorHAnsi" w:cstheme="minorHAnsi"/>
                <w:b/>
                <w:sz w:val="22"/>
                <w:szCs w:val="22"/>
              </w:rPr>
              <w:t>Collaborations</w:t>
            </w:r>
          </w:p>
        </w:tc>
        <w:tc>
          <w:tcPr>
            <w:tcW w:w="2518" w:type="dxa"/>
            <w:tcBorders>
              <w:left w:val="nil"/>
              <w:bottom w:val="single" w:sz="4" w:space="0" w:color="auto"/>
            </w:tcBorders>
          </w:tcPr>
          <w:p w14:paraId="06A9F091" w14:textId="77777777" w:rsidR="005D5459" w:rsidRPr="00D4075B" w:rsidRDefault="005D5459">
            <w:pPr>
              <w:rPr>
                <w:rFonts w:asciiTheme="minorHAnsi" w:hAnsiTheme="minorHAnsi" w:cstheme="minorHAnsi"/>
                <w:sz w:val="22"/>
                <w:szCs w:val="22"/>
              </w:rPr>
            </w:pPr>
          </w:p>
        </w:tc>
      </w:tr>
      <w:tr w:rsidR="00695C44" w:rsidRPr="008612F6" w14:paraId="38DE14A3" w14:textId="77777777" w:rsidTr="00E06D7D">
        <w:tc>
          <w:tcPr>
            <w:tcW w:w="993" w:type="dxa"/>
          </w:tcPr>
          <w:p w14:paraId="52FC418E" w14:textId="77777777" w:rsidR="00695C44" w:rsidRPr="00695C44" w:rsidRDefault="00695C44">
            <w:pPr>
              <w:rPr>
                <w:rFonts w:asciiTheme="minorHAnsi" w:hAnsiTheme="minorHAnsi" w:cstheme="minorHAnsi"/>
                <w:b/>
                <w:sz w:val="22"/>
                <w:szCs w:val="22"/>
              </w:rPr>
            </w:pPr>
            <w:r w:rsidRPr="00695C44">
              <w:rPr>
                <w:rFonts w:asciiTheme="minorHAnsi" w:hAnsiTheme="minorHAnsi" w:cstheme="minorHAnsi"/>
                <w:b/>
                <w:sz w:val="22"/>
                <w:szCs w:val="22"/>
              </w:rPr>
              <w:t>8.1</w:t>
            </w:r>
          </w:p>
        </w:tc>
        <w:tc>
          <w:tcPr>
            <w:tcW w:w="6945" w:type="dxa"/>
            <w:tcBorders>
              <w:right w:val="single" w:sz="4" w:space="0" w:color="auto"/>
            </w:tcBorders>
          </w:tcPr>
          <w:p w14:paraId="326BD97A" w14:textId="0980102A" w:rsidR="00695C44" w:rsidRPr="004065CC" w:rsidRDefault="00952CED" w:rsidP="00952CED">
            <w:pPr>
              <w:rPr>
                <w:rFonts w:asciiTheme="minorHAnsi" w:hAnsiTheme="minorHAnsi" w:cstheme="minorHAnsi"/>
                <w:sz w:val="22"/>
                <w:szCs w:val="22"/>
              </w:rPr>
            </w:pPr>
            <w:r>
              <w:rPr>
                <w:rFonts w:asciiTheme="minorHAnsi" w:hAnsiTheme="minorHAnsi" w:cstheme="minorHAnsi"/>
                <w:b/>
                <w:sz w:val="22"/>
                <w:szCs w:val="22"/>
              </w:rPr>
              <w:t>Tavistock Heritage Trust</w:t>
            </w:r>
            <w:r w:rsidR="00C221C2">
              <w:rPr>
                <w:rFonts w:asciiTheme="minorHAnsi" w:hAnsiTheme="minorHAnsi" w:cstheme="minorHAnsi"/>
                <w:b/>
                <w:sz w:val="22"/>
                <w:szCs w:val="22"/>
              </w:rPr>
              <w:t xml:space="preserve"> </w:t>
            </w:r>
            <w:r w:rsidR="008B32D9">
              <w:rPr>
                <w:rFonts w:asciiTheme="minorHAnsi" w:hAnsiTheme="minorHAnsi" w:cstheme="minorHAnsi"/>
                <w:b/>
                <w:sz w:val="22"/>
                <w:szCs w:val="22"/>
              </w:rPr>
              <w:t>–</w:t>
            </w:r>
            <w:r w:rsidR="00DB44D0">
              <w:rPr>
                <w:rFonts w:asciiTheme="minorHAnsi" w:hAnsiTheme="minorHAnsi" w:cstheme="minorHAnsi"/>
                <w:b/>
                <w:sz w:val="22"/>
                <w:szCs w:val="22"/>
              </w:rPr>
              <w:t xml:space="preserve"> </w:t>
            </w:r>
            <w:r w:rsidR="00DB44D0">
              <w:rPr>
                <w:rFonts w:asciiTheme="minorHAnsi" w:hAnsiTheme="minorHAnsi" w:cstheme="minorHAnsi"/>
                <w:sz w:val="22"/>
                <w:szCs w:val="22"/>
              </w:rPr>
              <w:t>Meeting with Geri Parlby very useful – collaborate more effectively in Summer 2020 – combine efforts of ‘Summer Heritage’ and ‘Town Shop Trail’ – JS encouraged her to increase THT social media activity that can be shared on Visit Tavistock – lot of traction on these posts</w:t>
            </w:r>
            <w:r w:rsidR="00BA1FEC">
              <w:rPr>
                <w:rFonts w:asciiTheme="minorHAnsi" w:hAnsiTheme="minorHAnsi" w:cstheme="minorHAnsi"/>
                <w:sz w:val="22"/>
                <w:szCs w:val="22"/>
              </w:rPr>
              <w:t xml:space="preserve">. </w:t>
            </w:r>
            <w:r w:rsidR="008B32D9">
              <w:rPr>
                <w:rFonts w:asciiTheme="minorHAnsi" w:hAnsiTheme="minorHAnsi" w:cstheme="minorHAnsi"/>
                <w:b/>
                <w:sz w:val="22"/>
                <w:szCs w:val="22"/>
              </w:rPr>
              <w:t xml:space="preserve"> </w:t>
            </w:r>
          </w:p>
        </w:tc>
        <w:tc>
          <w:tcPr>
            <w:tcW w:w="2518" w:type="dxa"/>
            <w:tcBorders>
              <w:left w:val="single" w:sz="4" w:space="0" w:color="auto"/>
              <w:bottom w:val="single" w:sz="4" w:space="0" w:color="auto"/>
            </w:tcBorders>
          </w:tcPr>
          <w:p w14:paraId="6E82DE95" w14:textId="77777777" w:rsidR="00196CE9" w:rsidRPr="00BD3728" w:rsidRDefault="00196CE9">
            <w:pPr>
              <w:rPr>
                <w:rFonts w:asciiTheme="minorHAnsi" w:hAnsiTheme="minorHAnsi" w:cstheme="minorHAnsi"/>
                <w:sz w:val="22"/>
                <w:szCs w:val="22"/>
              </w:rPr>
            </w:pPr>
          </w:p>
          <w:p w14:paraId="2DA1DBFD" w14:textId="77777777" w:rsidR="00196CE9" w:rsidRDefault="00196CE9">
            <w:pPr>
              <w:rPr>
                <w:rFonts w:asciiTheme="minorHAnsi" w:hAnsiTheme="minorHAnsi" w:cstheme="minorHAnsi"/>
                <w:sz w:val="22"/>
                <w:szCs w:val="22"/>
              </w:rPr>
            </w:pPr>
          </w:p>
          <w:p w14:paraId="35813514" w14:textId="77777777" w:rsidR="00830E9C" w:rsidRPr="00BD3728" w:rsidRDefault="00830E9C">
            <w:pPr>
              <w:rPr>
                <w:rFonts w:asciiTheme="minorHAnsi" w:hAnsiTheme="minorHAnsi" w:cstheme="minorHAnsi"/>
                <w:sz w:val="22"/>
                <w:szCs w:val="22"/>
              </w:rPr>
            </w:pPr>
          </w:p>
        </w:tc>
      </w:tr>
      <w:tr w:rsidR="00695C44" w:rsidRPr="008612F6" w14:paraId="5F2B11CD" w14:textId="77777777" w:rsidTr="00E06D7D">
        <w:tc>
          <w:tcPr>
            <w:tcW w:w="993" w:type="dxa"/>
          </w:tcPr>
          <w:p w14:paraId="3ACA78EC" w14:textId="77777777" w:rsidR="00695C44" w:rsidRPr="00695C44" w:rsidRDefault="00695C44">
            <w:pPr>
              <w:rPr>
                <w:rFonts w:asciiTheme="minorHAnsi" w:hAnsiTheme="minorHAnsi" w:cstheme="minorHAnsi"/>
                <w:b/>
                <w:sz w:val="22"/>
                <w:szCs w:val="22"/>
              </w:rPr>
            </w:pPr>
            <w:r w:rsidRPr="00695C44">
              <w:rPr>
                <w:rFonts w:asciiTheme="minorHAnsi" w:hAnsiTheme="minorHAnsi" w:cstheme="minorHAnsi"/>
                <w:b/>
                <w:sz w:val="22"/>
                <w:szCs w:val="22"/>
              </w:rPr>
              <w:t>8.</w:t>
            </w:r>
            <w:r w:rsidR="008D1AE4">
              <w:rPr>
                <w:rFonts w:asciiTheme="minorHAnsi" w:hAnsiTheme="minorHAnsi" w:cstheme="minorHAnsi"/>
                <w:b/>
                <w:sz w:val="22"/>
                <w:szCs w:val="22"/>
              </w:rPr>
              <w:t>2</w:t>
            </w:r>
          </w:p>
        </w:tc>
        <w:tc>
          <w:tcPr>
            <w:tcW w:w="6945" w:type="dxa"/>
            <w:tcBorders>
              <w:right w:val="single" w:sz="4" w:space="0" w:color="auto"/>
            </w:tcBorders>
          </w:tcPr>
          <w:p w14:paraId="048DC90F" w14:textId="4259D881" w:rsidR="00695C44" w:rsidRPr="00DB44D0" w:rsidRDefault="00952CED" w:rsidP="00E57386">
            <w:pPr>
              <w:rPr>
                <w:rFonts w:asciiTheme="minorHAnsi" w:hAnsiTheme="minorHAnsi" w:cstheme="minorHAnsi"/>
                <w:sz w:val="22"/>
                <w:szCs w:val="22"/>
              </w:rPr>
            </w:pPr>
            <w:r>
              <w:rPr>
                <w:rFonts w:asciiTheme="minorHAnsi" w:hAnsiTheme="minorHAnsi" w:cstheme="minorHAnsi"/>
                <w:b/>
                <w:sz w:val="22"/>
                <w:szCs w:val="22"/>
              </w:rPr>
              <w:t>Fairtrade Tavistock</w:t>
            </w:r>
            <w:r w:rsidR="004065CC">
              <w:rPr>
                <w:rFonts w:asciiTheme="minorHAnsi" w:hAnsiTheme="minorHAnsi" w:cstheme="minorHAnsi"/>
                <w:b/>
                <w:sz w:val="22"/>
                <w:szCs w:val="22"/>
              </w:rPr>
              <w:t xml:space="preserve"> –</w:t>
            </w:r>
            <w:r w:rsidR="00DB44D0">
              <w:rPr>
                <w:rFonts w:asciiTheme="minorHAnsi" w:hAnsiTheme="minorHAnsi" w:cstheme="minorHAnsi"/>
                <w:sz w:val="22"/>
                <w:szCs w:val="22"/>
              </w:rPr>
              <w:t>JS attended Tavistock Fairtrade Steering Group meeting last week and ha</w:t>
            </w:r>
            <w:r w:rsidR="00BA1FEC">
              <w:rPr>
                <w:rFonts w:asciiTheme="minorHAnsi" w:hAnsiTheme="minorHAnsi" w:cstheme="minorHAnsi"/>
                <w:sz w:val="22"/>
                <w:szCs w:val="22"/>
              </w:rPr>
              <w:t>s</w:t>
            </w:r>
            <w:r w:rsidR="00DB44D0">
              <w:rPr>
                <w:rFonts w:asciiTheme="minorHAnsi" w:hAnsiTheme="minorHAnsi" w:cstheme="minorHAnsi"/>
                <w:sz w:val="22"/>
                <w:szCs w:val="22"/>
              </w:rPr>
              <w:t xml:space="preserve"> agreed to help with Fairtrade leaflet which will benefit </w:t>
            </w:r>
            <w:r w:rsidR="00FC615E">
              <w:rPr>
                <w:rFonts w:asciiTheme="minorHAnsi" w:hAnsiTheme="minorHAnsi" w:cstheme="minorHAnsi"/>
                <w:sz w:val="22"/>
                <w:szCs w:val="22"/>
              </w:rPr>
              <w:t>businesses</w:t>
            </w:r>
            <w:r w:rsidR="00DB44D0">
              <w:rPr>
                <w:rFonts w:asciiTheme="minorHAnsi" w:hAnsiTheme="minorHAnsi" w:cstheme="minorHAnsi"/>
                <w:sz w:val="22"/>
                <w:szCs w:val="22"/>
              </w:rPr>
              <w:t xml:space="preserve"> offering products with </w:t>
            </w:r>
            <w:r w:rsidR="00E017F1">
              <w:rPr>
                <w:rFonts w:asciiTheme="minorHAnsi" w:hAnsiTheme="minorHAnsi" w:cstheme="minorHAnsi"/>
                <w:sz w:val="22"/>
                <w:szCs w:val="22"/>
              </w:rPr>
              <w:t>Fairtrade</w:t>
            </w:r>
            <w:r w:rsidR="00DB44D0">
              <w:rPr>
                <w:rFonts w:asciiTheme="minorHAnsi" w:hAnsiTheme="minorHAnsi" w:cstheme="minorHAnsi"/>
                <w:sz w:val="22"/>
                <w:szCs w:val="22"/>
              </w:rPr>
              <w:t xml:space="preserve"> logo</w:t>
            </w:r>
            <w:r w:rsidR="00BA1FEC">
              <w:rPr>
                <w:rFonts w:asciiTheme="minorHAnsi" w:hAnsiTheme="minorHAnsi" w:cstheme="minorHAnsi"/>
                <w:sz w:val="22"/>
                <w:szCs w:val="22"/>
              </w:rPr>
              <w:t xml:space="preserve"> </w:t>
            </w:r>
            <w:r w:rsidR="00DB44D0">
              <w:rPr>
                <w:rFonts w:asciiTheme="minorHAnsi" w:hAnsiTheme="minorHAnsi" w:cstheme="minorHAnsi"/>
                <w:sz w:val="22"/>
                <w:szCs w:val="22"/>
              </w:rPr>
              <w:t>- Tavistock regained Fairtra</w:t>
            </w:r>
            <w:r w:rsidR="00E57386">
              <w:rPr>
                <w:rFonts w:asciiTheme="minorHAnsi" w:hAnsiTheme="minorHAnsi" w:cstheme="minorHAnsi"/>
                <w:sz w:val="22"/>
                <w:szCs w:val="22"/>
              </w:rPr>
              <w:t>d</w:t>
            </w:r>
            <w:r w:rsidR="00DB44D0">
              <w:rPr>
                <w:rFonts w:asciiTheme="minorHAnsi" w:hAnsiTheme="minorHAnsi" w:cstheme="minorHAnsi"/>
                <w:sz w:val="22"/>
                <w:szCs w:val="22"/>
              </w:rPr>
              <w:t>e status</w:t>
            </w:r>
            <w:r w:rsidR="00E57386">
              <w:rPr>
                <w:rFonts w:asciiTheme="minorHAnsi" w:hAnsiTheme="minorHAnsi" w:cstheme="minorHAnsi"/>
                <w:sz w:val="22"/>
                <w:szCs w:val="22"/>
              </w:rPr>
              <w:t xml:space="preserve"> – worth promoting Fairtrade fortnight at the end of February – JS will encourage businesses to offer a special event for the fortnight plus </w:t>
            </w:r>
            <w:r w:rsidR="00FC615E">
              <w:rPr>
                <w:rFonts w:asciiTheme="minorHAnsi" w:hAnsiTheme="minorHAnsi" w:cstheme="minorHAnsi"/>
                <w:sz w:val="22"/>
                <w:szCs w:val="22"/>
              </w:rPr>
              <w:t>download</w:t>
            </w:r>
            <w:r w:rsidR="00E57386">
              <w:rPr>
                <w:rFonts w:asciiTheme="minorHAnsi" w:hAnsiTheme="minorHAnsi" w:cstheme="minorHAnsi"/>
                <w:sz w:val="22"/>
                <w:szCs w:val="22"/>
              </w:rPr>
              <w:t xml:space="preserve"> available promotional material which will be circulated – fold-out leaflet listing businesses who ‘</w:t>
            </w:r>
            <w:r w:rsidR="00E017F1">
              <w:rPr>
                <w:rFonts w:asciiTheme="minorHAnsi" w:hAnsiTheme="minorHAnsi" w:cstheme="minorHAnsi"/>
                <w:sz w:val="22"/>
                <w:szCs w:val="22"/>
              </w:rPr>
              <w:t>Fairtrade</w:t>
            </w:r>
            <w:r w:rsidR="00E57386">
              <w:rPr>
                <w:rFonts w:asciiTheme="minorHAnsi" w:hAnsiTheme="minorHAnsi" w:cstheme="minorHAnsi"/>
                <w:sz w:val="22"/>
                <w:szCs w:val="22"/>
              </w:rPr>
              <w:t xml:space="preserve">’ </w:t>
            </w:r>
            <w:r w:rsidR="00BA1FEC">
              <w:rPr>
                <w:rFonts w:asciiTheme="minorHAnsi" w:hAnsiTheme="minorHAnsi" w:cstheme="minorHAnsi"/>
                <w:sz w:val="22"/>
                <w:szCs w:val="22"/>
              </w:rPr>
              <w:t>in progress.</w:t>
            </w:r>
          </w:p>
        </w:tc>
        <w:tc>
          <w:tcPr>
            <w:tcW w:w="2518" w:type="dxa"/>
            <w:tcBorders>
              <w:left w:val="single" w:sz="4" w:space="0" w:color="auto"/>
              <w:bottom w:val="single" w:sz="4" w:space="0" w:color="auto"/>
            </w:tcBorders>
          </w:tcPr>
          <w:p w14:paraId="4E66F753" w14:textId="77777777" w:rsidR="00695C44" w:rsidRPr="00BD3728" w:rsidRDefault="000549C2" w:rsidP="008D1AE4">
            <w:pPr>
              <w:rPr>
                <w:rFonts w:asciiTheme="minorHAnsi" w:hAnsiTheme="minorHAnsi" w:cstheme="minorHAnsi"/>
                <w:sz w:val="22"/>
                <w:szCs w:val="22"/>
              </w:rPr>
            </w:pPr>
            <w:r>
              <w:rPr>
                <w:rFonts w:asciiTheme="minorHAnsi" w:hAnsiTheme="minorHAnsi" w:cstheme="minorHAnsi"/>
                <w:sz w:val="22"/>
                <w:szCs w:val="22"/>
              </w:rPr>
              <w:t>JS</w:t>
            </w:r>
          </w:p>
        </w:tc>
      </w:tr>
      <w:tr w:rsidR="00BA1FEC" w:rsidRPr="008612F6" w14:paraId="7DA57029" w14:textId="77777777" w:rsidTr="00E06D7D">
        <w:tc>
          <w:tcPr>
            <w:tcW w:w="993" w:type="dxa"/>
          </w:tcPr>
          <w:p w14:paraId="1256DFD5" w14:textId="77777777" w:rsidR="00BA1FEC" w:rsidRPr="00952CED" w:rsidRDefault="00BA1FEC" w:rsidP="00BA1FEC">
            <w:pPr>
              <w:rPr>
                <w:rFonts w:asciiTheme="minorHAnsi" w:hAnsiTheme="minorHAnsi" w:cstheme="minorHAnsi"/>
                <w:b/>
                <w:sz w:val="22"/>
                <w:szCs w:val="22"/>
              </w:rPr>
            </w:pPr>
            <w:r w:rsidRPr="00952CED">
              <w:rPr>
                <w:rFonts w:asciiTheme="minorHAnsi" w:hAnsiTheme="minorHAnsi" w:cstheme="minorHAnsi"/>
                <w:b/>
                <w:sz w:val="22"/>
                <w:szCs w:val="22"/>
              </w:rPr>
              <w:t>8.3</w:t>
            </w:r>
          </w:p>
        </w:tc>
        <w:tc>
          <w:tcPr>
            <w:tcW w:w="6945" w:type="dxa"/>
            <w:tcBorders>
              <w:right w:val="single" w:sz="4" w:space="0" w:color="auto"/>
            </w:tcBorders>
          </w:tcPr>
          <w:p w14:paraId="29D5B99C" w14:textId="1BEA223D" w:rsidR="00BA1FEC" w:rsidRPr="00E57386" w:rsidRDefault="00BA1FEC" w:rsidP="00BA1FEC">
            <w:pPr>
              <w:rPr>
                <w:rFonts w:asciiTheme="minorHAnsi" w:hAnsiTheme="minorHAnsi" w:cstheme="minorHAnsi"/>
                <w:sz w:val="22"/>
                <w:szCs w:val="22"/>
              </w:rPr>
            </w:pPr>
            <w:r w:rsidRPr="00E57386">
              <w:rPr>
                <w:rFonts w:asciiTheme="minorHAnsi" w:hAnsiTheme="minorHAnsi" w:cstheme="minorHAnsi"/>
                <w:b/>
                <w:sz w:val="22"/>
                <w:szCs w:val="22"/>
              </w:rPr>
              <w:t xml:space="preserve">Britain in Bloom – </w:t>
            </w:r>
            <w:r w:rsidRPr="00E57386">
              <w:rPr>
                <w:rFonts w:asciiTheme="minorHAnsi" w:hAnsiTheme="minorHAnsi" w:cstheme="minorHAnsi"/>
                <w:sz w:val="22"/>
                <w:szCs w:val="22"/>
              </w:rPr>
              <w:t>Meetings held with Ali Sedgewick and Jacqui Orange to discuss initial plans for 2020 – main differences</w:t>
            </w:r>
            <w:r>
              <w:rPr>
                <w:rFonts w:asciiTheme="minorHAnsi" w:hAnsiTheme="minorHAnsi" w:cstheme="minorHAnsi"/>
                <w:sz w:val="22"/>
                <w:szCs w:val="22"/>
              </w:rPr>
              <w:t xml:space="preserve">: </w:t>
            </w:r>
            <w:r w:rsidRPr="00E57386">
              <w:rPr>
                <w:rFonts w:asciiTheme="minorHAnsi" w:hAnsiTheme="minorHAnsi" w:cstheme="minorHAnsi"/>
                <w:sz w:val="22"/>
                <w:szCs w:val="22"/>
              </w:rPr>
              <w:t xml:space="preserve">ground planters and work outside the former Rest Rooms to include two fruit trees (see </w:t>
            </w:r>
            <w:r w:rsidRPr="00E57386">
              <w:rPr>
                <w:rFonts w:asciiTheme="minorHAnsi" w:hAnsiTheme="minorHAnsi" w:cstheme="minorHAnsi"/>
                <w:b/>
                <w:sz w:val="22"/>
                <w:szCs w:val="22"/>
              </w:rPr>
              <w:t>4.4</w:t>
            </w:r>
            <w:r w:rsidRPr="00E57386">
              <w:rPr>
                <w:rFonts w:asciiTheme="minorHAnsi" w:hAnsiTheme="minorHAnsi" w:cstheme="minorHAnsi"/>
                <w:sz w:val="22"/>
                <w:szCs w:val="22"/>
              </w:rPr>
              <w:t>)</w:t>
            </w:r>
          </w:p>
        </w:tc>
        <w:tc>
          <w:tcPr>
            <w:tcW w:w="2518" w:type="dxa"/>
            <w:tcBorders>
              <w:left w:val="single" w:sz="4" w:space="0" w:color="auto"/>
              <w:bottom w:val="single" w:sz="4" w:space="0" w:color="auto"/>
            </w:tcBorders>
          </w:tcPr>
          <w:p w14:paraId="073E573D" w14:textId="5CAD1120" w:rsidR="00BA1FEC" w:rsidRPr="00D62CD8" w:rsidRDefault="00BA1FEC" w:rsidP="00BA1FEC">
            <w:pPr>
              <w:rPr>
                <w:rFonts w:cstheme="minorHAnsi"/>
              </w:rPr>
            </w:pPr>
            <w:r>
              <w:rPr>
                <w:rFonts w:asciiTheme="minorHAnsi" w:hAnsiTheme="minorHAnsi" w:cstheme="minorHAnsi"/>
                <w:sz w:val="22"/>
                <w:szCs w:val="22"/>
              </w:rPr>
              <w:t>JS</w:t>
            </w:r>
          </w:p>
        </w:tc>
      </w:tr>
      <w:tr w:rsidR="00BA1FEC" w:rsidRPr="008612F6" w14:paraId="79C2BC6F" w14:textId="77777777" w:rsidTr="00E06D7D">
        <w:tc>
          <w:tcPr>
            <w:tcW w:w="993" w:type="dxa"/>
          </w:tcPr>
          <w:p w14:paraId="4ECCCD27" w14:textId="77777777" w:rsidR="00BA1FEC" w:rsidRPr="007017FA" w:rsidRDefault="00BA1FEC" w:rsidP="00BA1FEC">
            <w:pPr>
              <w:rPr>
                <w:rFonts w:asciiTheme="minorHAnsi" w:hAnsiTheme="minorHAnsi" w:cstheme="minorHAnsi"/>
                <w:b/>
                <w:sz w:val="22"/>
                <w:szCs w:val="22"/>
              </w:rPr>
            </w:pPr>
            <w:r w:rsidRPr="007017FA">
              <w:rPr>
                <w:rFonts w:asciiTheme="minorHAnsi" w:hAnsiTheme="minorHAnsi" w:cstheme="minorHAnsi"/>
                <w:b/>
                <w:sz w:val="22"/>
                <w:szCs w:val="22"/>
              </w:rPr>
              <w:t>8.4</w:t>
            </w:r>
          </w:p>
        </w:tc>
        <w:tc>
          <w:tcPr>
            <w:tcW w:w="6945" w:type="dxa"/>
            <w:tcBorders>
              <w:right w:val="single" w:sz="4" w:space="0" w:color="auto"/>
            </w:tcBorders>
          </w:tcPr>
          <w:p w14:paraId="21E73F8A" w14:textId="48FBDF50" w:rsidR="00BA1FEC" w:rsidRPr="00E57386" w:rsidRDefault="00BA1FEC" w:rsidP="00BA1FEC">
            <w:pPr>
              <w:rPr>
                <w:rFonts w:asciiTheme="minorHAnsi" w:hAnsiTheme="minorHAnsi" w:cstheme="minorHAnsi"/>
                <w:sz w:val="22"/>
                <w:szCs w:val="22"/>
              </w:rPr>
            </w:pPr>
            <w:r w:rsidRPr="007017FA">
              <w:rPr>
                <w:rFonts w:asciiTheme="minorHAnsi" w:hAnsiTheme="minorHAnsi" w:cstheme="minorHAnsi"/>
                <w:b/>
                <w:sz w:val="22"/>
                <w:szCs w:val="22"/>
              </w:rPr>
              <w:t>Sponsorship opportunities</w:t>
            </w:r>
            <w:r>
              <w:rPr>
                <w:rFonts w:asciiTheme="minorHAnsi" w:hAnsiTheme="minorHAnsi" w:cstheme="minorHAnsi"/>
                <w:b/>
                <w:sz w:val="22"/>
                <w:szCs w:val="22"/>
              </w:rPr>
              <w:t xml:space="preserve"> – </w:t>
            </w:r>
            <w:r>
              <w:rPr>
                <w:rFonts w:asciiTheme="minorHAnsi" w:hAnsiTheme="minorHAnsi" w:cstheme="minorHAnsi"/>
                <w:sz w:val="22"/>
                <w:szCs w:val="22"/>
              </w:rPr>
              <w:t xml:space="preserve">Mount Kelly sponsored the stage for the Christmas lights –JS in discussion and has created a sponsorship document which will be circulated shortly – look at further sponsorship opportunities – JS and KH to work together. </w:t>
            </w:r>
          </w:p>
        </w:tc>
        <w:tc>
          <w:tcPr>
            <w:tcW w:w="2518" w:type="dxa"/>
            <w:tcBorders>
              <w:left w:val="single" w:sz="4" w:space="0" w:color="auto"/>
              <w:bottom w:val="single" w:sz="4" w:space="0" w:color="auto"/>
            </w:tcBorders>
          </w:tcPr>
          <w:p w14:paraId="2B9E7A33" w14:textId="77777777" w:rsidR="00BA1FEC" w:rsidRPr="00351171" w:rsidRDefault="00BA1FEC" w:rsidP="00BA1FEC">
            <w:pPr>
              <w:rPr>
                <w:rFonts w:asciiTheme="minorHAnsi" w:hAnsiTheme="minorHAnsi" w:cstheme="minorHAnsi"/>
                <w:sz w:val="22"/>
                <w:szCs w:val="22"/>
              </w:rPr>
            </w:pPr>
            <w:r w:rsidRPr="00351171">
              <w:rPr>
                <w:rFonts w:asciiTheme="minorHAnsi" w:hAnsiTheme="minorHAnsi" w:cstheme="minorHAnsi"/>
                <w:sz w:val="22"/>
                <w:szCs w:val="22"/>
              </w:rPr>
              <w:t>JS/KH</w:t>
            </w:r>
          </w:p>
        </w:tc>
      </w:tr>
      <w:tr w:rsidR="00BA1FEC" w:rsidRPr="008612F6" w14:paraId="3A873A0D" w14:textId="77777777" w:rsidTr="00E06D7D">
        <w:tc>
          <w:tcPr>
            <w:tcW w:w="993" w:type="dxa"/>
          </w:tcPr>
          <w:p w14:paraId="3EC3DA39" w14:textId="77777777" w:rsidR="00BA1FEC" w:rsidRPr="00547671" w:rsidRDefault="00BA1FEC" w:rsidP="00BA1FEC">
            <w:pPr>
              <w:rPr>
                <w:rFonts w:asciiTheme="minorHAnsi" w:hAnsiTheme="minorHAnsi" w:cstheme="minorHAnsi"/>
                <w:b/>
                <w:sz w:val="22"/>
                <w:szCs w:val="22"/>
              </w:rPr>
            </w:pPr>
            <w:r>
              <w:rPr>
                <w:rFonts w:asciiTheme="minorHAnsi" w:hAnsiTheme="minorHAnsi" w:cstheme="minorHAnsi"/>
                <w:b/>
                <w:sz w:val="22"/>
                <w:szCs w:val="22"/>
              </w:rPr>
              <w:t>9</w:t>
            </w:r>
          </w:p>
        </w:tc>
        <w:tc>
          <w:tcPr>
            <w:tcW w:w="6945" w:type="dxa"/>
            <w:tcBorders>
              <w:right w:val="single" w:sz="4" w:space="0" w:color="auto"/>
            </w:tcBorders>
          </w:tcPr>
          <w:p w14:paraId="7A9785C2" w14:textId="4791AB3E" w:rsidR="00BA1FEC" w:rsidRPr="0088096F" w:rsidRDefault="00BA1FEC" w:rsidP="00BA1FEC">
            <w:pPr>
              <w:rPr>
                <w:rFonts w:asciiTheme="minorHAnsi" w:hAnsiTheme="minorHAnsi" w:cstheme="minorHAnsi"/>
                <w:sz w:val="22"/>
                <w:szCs w:val="22"/>
              </w:rPr>
            </w:pPr>
            <w:r>
              <w:rPr>
                <w:rFonts w:asciiTheme="minorHAnsi" w:hAnsiTheme="minorHAnsi" w:cstheme="minorHAnsi"/>
                <w:b/>
                <w:sz w:val="22"/>
                <w:szCs w:val="22"/>
              </w:rPr>
              <w:t>PARKING –</w:t>
            </w:r>
            <w:r>
              <w:rPr>
                <w:rFonts w:asciiTheme="minorHAnsi" w:hAnsiTheme="minorHAnsi" w:cstheme="minorHAnsi"/>
                <w:sz w:val="22"/>
                <w:szCs w:val="22"/>
              </w:rPr>
              <w:t xml:space="preserve"> </w:t>
            </w:r>
            <w:r>
              <w:rPr>
                <w:rFonts w:asciiTheme="minorHAnsi" w:hAnsiTheme="minorHAnsi" w:cstheme="minorHAnsi"/>
                <w:b/>
                <w:sz w:val="22"/>
                <w:szCs w:val="22"/>
              </w:rPr>
              <w:t>Coaches</w:t>
            </w:r>
            <w:r>
              <w:rPr>
                <w:rFonts w:asciiTheme="minorHAnsi" w:hAnsiTheme="minorHAnsi" w:cstheme="minorHAnsi"/>
                <w:sz w:val="22"/>
                <w:szCs w:val="22"/>
              </w:rPr>
              <w:t xml:space="preserve"> – Parking questionnaire results are in and will be discussed with WDBC – no further update – some discussion regarding works on Guildhall car park and there being less spaces. </w:t>
            </w:r>
          </w:p>
        </w:tc>
        <w:tc>
          <w:tcPr>
            <w:tcW w:w="2518" w:type="dxa"/>
            <w:tcBorders>
              <w:left w:val="single" w:sz="4" w:space="0" w:color="auto"/>
              <w:bottom w:val="single" w:sz="4" w:space="0" w:color="auto"/>
            </w:tcBorders>
          </w:tcPr>
          <w:p w14:paraId="6B641EA7" w14:textId="77777777" w:rsidR="00BA1FEC" w:rsidRDefault="00BA1FEC" w:rsidP="00BA1FEC">
            <w:pPr>
              <w:rPr>
                <w:rFonts w:asciiTheme="minorHAnsi" w:hAnsiTheme="minorHAnsi" w:cstheme="minorHAnsi"/>
                <w:sz w:val="22"/>
                <w:szCs w:val="22"/>
              </w:rPr>
            </w:pPr>
          </w:p>
          <w:p w14:paraId="7AF8EC1E" w14:textId="77777777" w:rsidR="00BA1FEC" w:rsidRPr="00D62CD8" w:rsidRDefault="00BA1FEC" w:rsidP="00BA1FEC">
            <w:pPr>
              <w:rPr>
                <w:rFonts w:asciiTheme="minorHAnsi" w:hAnsiTheme="minorHAnsi" w:cstheme="minorHAnsi"/>
                <w:sz w:val="22"/>
                <w:szCs w:val="22"/>
              </w:rPr>
            </w:pPr>
          </w:p>
        </w:tc>
      </w:tr>
      <w:tr w:rsidR="00BA1FEC" w:rsidRPr="008612F6" w14:paraId="58438DF6" w14:textId="77777777" w:rsidTr="00BA1FEC">
        <w:tc>
          <w:tcPr>
            <w:tcW w:w="993" w:type="dxa"/>
            <w:tcBorders>
              <w:bottom w:val="single" w:sz="4" w:space="0" w:color="auto"/>
            </w:tcBorders>
          </w:tcPr>
          <w:p w14:paraId="70CAE800" w14:textId="77777777" w:rsidR="00BA1FEC" w:rsidRPr="00192FD1" w:rsidRDefault="00BA1FEC" w:rsidP="00BA1FEC">
            <w:pPr>
              <w:rPr>
                <w:rFonts w:asciiTheme="minorHAnsi" w:hAnsiTheme="minorHAnsi" w:cstheme="minorHAnsi"/>
                <w:b/>
                <w:sz w:val="22"/>
                <w:szCs w:val="22"/>
              </w:rPr>
            </w:pPr>
            <w:r w:rsidRPr="00192FD1">
              <w:rPr>
                <w:rFonts w:asciiTheme="minorHAnsi" w:hAnsiTheme="minorHAnsi" w:cstheme="minorHAnsi"/>
                <w:b/>
                <w:sz w:val="22"/>
                <w:szCs w:val="22"/>
              </w:rPr>
              <w:t>10</w:t>
            </w:r>
          </w:p>
        </w:tc>
        <w:tc>
          <w:tcPr>
            <w:tcW w:w="6945" w:type="dxa"/>
            <w:tcBorders>
              <w:right w:val="nil"/>
            </w:tcBorders>
          </w:tcPr>
          <w:p w14:paraId="33333BB1" w14:textId="57DBB1C1" w:rsidR="00BA1FEC" w:rsidRPr="00351171" w:rsidRDefault="00BA1FEC" w:rsidP="00BA1FEC">
            <w:pPr>
              <w:rPr>
                <w:rFonts w:asciiTheme="minorHAnsi" w:hAnsiTheme="minorHAnsi" w:cstheme="minorHAnsi"/>
                <w:sz w:val="22"/>
                <w:szCs w:val="22"/>
              </w:rPr>
            </w:pPr>
            <w:r>
              <w:rPr>
                <w:rFonts w:asciiTheme="minorHAnsi" w:hAnsiTheme="minorHAnsi" w:cstheme="minorHAnsi"/>
                <w:b/>
                <w:sz w:val="22"/>
                <w:szCs w:val="22"/>
              </w:rPr>
              <w:t xml:space="preserve">MANAGER UPDATE </w:t>
            </w:r>
            <w:r>
              <w:rPr>
                <w:rFonts w:asciiTheme="minorHAnsi" w:hAnsiTheme="minorHAnsi" w:cstheme="minorHAnsi"/>
                <w:sz w:val="22"/>
                <w:szCs w:val="22"/>
              </w:rPr>
              <w:t xml:space="preserve">– under AOB </w:t>
            </w:r>
            <w:r>
              <w:rPr>
                <w:rFonts w:asciiTheme="minorHAnsi" w:hAnsiTheme="minorHAnsi" w:cstheme="minorHAnsi"/>
                <w:b/>
                <w:sz w:val="22"/>
                <w:szCs w:val="22"/>
              </w:rPr>
              <w:t>(13)</w:t>
            </w:r>
          </w:p>
        </w:tc>
        <w:tc>
          <w:tcPr>
            <w:tcW w:w="2518" w:type="dxa"/>
            <w:tcBorders>
              <w:left w:val="nil"/>
              <w:bottom w:val="single" w:sz="4" w:space="0" w:color="auto"/>
            </w:tcBorders>
          </w:tcPr>
          <w:p w14:paraId="4F85BA29" w14:textId="77777777" w:rsidR="00BA1FEC" w:rsidRPr="004065CC" w:rsidRDefault="00BA1FEC" w:rsidP="00BA1FEC">
            <w:pPr>
              <w:rPr>
                <w:rFonts w:asciiTheme="minorHAnsi" w:hAnsiTheme="minorHAnsi" w:cstheme="minorHAnsi"/>
                <w:sz w:val="22"/>
                <w:szCs w:val="22"/>
              </w:rPr>
            </w:pPr>
          </w:p>
        </w:tc>
      </w:tr>
      <w:tr w:rsidR="00BA1FEC" w:rsidRPr="008612F6" w14:paraId="67B6E4B4" w14:textId="77777777" w:rsidTr="00BA1FEC">
        <w:tc>
          <w:tcPr>
            <w:tcW w:w="993" w:type="dxa"/>
            <w:tcBorders>
              <w:bottom w:val="single" w:sz="4" w:space="0" w:color="auto"/>
            </w:tcBorders>
          </w:tcPr>
          <w:p w14:paraId="32A9F2C1" w14:textId="77777777" w:rsidR="00BA1FEC" w:rsidRPr="008612F6" w:rsidRDefault="00BA1FEC" w:rsidP="00BA1FEC">
            <w:pPr>
              <w:rPr>
                <w:rFonts w:asciiTheme="minorHAnsi" w:hAnsiTheme="minorHAnsi"/>
                <w:b/>
                <w:sz w:val="22"/>
                <w:szCs w:val="22"/>
              </w:rPr>
            </w:pPr>
            <w:r>
              <w:rPr>
                <w:rFonts w:asciiTheme="minorHAnsi" w:hAnsiTheme="minorHAnsi"/>
                <w:b/>
                <w:sz w:val="22"/>
                <w:szCs w:val="22"/>
              </w:rPr>
              <w:t>11</w:t>
            </w:r>
          </w:p>
        </w:tc>
        <w:tc>
          <w:tcPr>
            <w:tcW w:w="6945" w:type="dxa"/>
            <w:tcBorders>
              <w:right w:val="single" w:sz="4" w:space="0" w:color="auto"/>
            </w:tcBorders>
          </w:tcPr>
          <w:p w14:paraId="3CD2AE87" w14:textId="015FADFB" w:rsidR="00BA1FEC" w:rsidRPr="007C4321" w:rsidRDefault="00BA1FEC" w:rsidP="00BA1FEC">
            <w:pPr>
              <w:rPr>
                <w:rFonts w:asciiTheme="minorHAnsi" w:hAnsiTheme="minorHAnsi" w:cstheme="minorHAnsi"/>
                <w:sz w:val="22"/>
                <w:szCs w:val="22"/>
              </w:rPr>
            </w:pPr>
            <w:r>
              <w:rPr>
                <w:rFonts w:asciiTheme="minorHAnsi" w:hAnsiTheme="minorHAnsi"/>
                <w:b/>
                <w:sz w:val="22"/>
                <w:szCs w:val="22"/>
              </w:rPr>
              <w:t xml:space="preserve">FINANCIAL </w:t>
            </w:r>
            <w:r w:rsidRPr="003B2D3B">
              <w:rPr>
                <w:rFonts w:asciiTheme="minorHAnsi" w:hAnsiTheme="minorHAnsi" w:cstheme="minorHAnsi"/>
                <w:b/>
                <w:sz w:val="22"/>
                <w:szCs w:val="22"/>
              </w:rPr>
              <w:t>REPORT</w:t>
            </w:r>
            <w:r>
              <w:rPr>
                <w:rFonts w:asciiTheme="minorHAnsi" w:hAnsiTheme="minorHAnsi" w:cstheme="minorHAnsi"/>
                <w:b/>
                <w:sz w:val="22"/>
                <w:szCs w:val="22"/>
              </w:rPr>
              <w:t xml:space="preserve"> – </w:t>
            </w:r>
            <w:r>
              <w:rPr>
                <w:rFonts w:asciiTheme="minorHAnsi" w:hAnsiTheme="minorHAnsi" w:cstheme="minorHAnsi"/>
                <w:sz w:val="22"/>
                <w:szCs w:val="22"/>
              </w:rPr>
              <w:t xml:space="preserve">Katherine Wing was welcomed to her first meeting.  1).  She advised that some correspondence/notifications were still going to Baldwins.  JS could look at pitch fees and work with KW. 2). It would be easier to change the Xero package as things didn’t always tie up with the budget – board approved.  3).  Financial update advised that we had overspent on the cost of the lights and on the installation of the lights. </w:t>
            </w:r>
          </w:p>
        </w:tc>
        <w:tc>
          <w:tcPr>
            <w:tcW w:w="2518" w:type="dxa"/>
            <w:tcBorders>
              <w:left w:val="single" w:sz="4" w:space="0" w:color="auto"/>
            </w:tcBorders>
          </w:tcPr>
          <w:p w14:paraId="573357A9" w14:textId="5EEDE5C9" w:rsidR="00BA1FEC" w:rsidRPr="008612F6" w:rsidRDefault="00BA1FEC" w:rsidP="00BA1FEC">
            <w:pPr>
              <w:rPr>
                <w:rFonts w:asciiTheme="minorHAnsi" w:hAnsiTheme="minorHAnsi"/>
                <w:sz w:val="22"/>
                <w:szCs w:val="22"/>
              </w:rPr>
            </w:pPr>
            <w:r>
              <w:rPr>
                <w:rFonts w:asciiTheme="minorHAnsi" w:hAnsiTheme="minorHAnsi"/>
                <w:sz w:val="22"/>
                <w:szCs w:val="22"/>
              </w:rPr>
              <w:t>KW/JS</w:t>
            </w:r>
          </w:p>
        </w:tc>
      </w:tr>
      <w:tr w:rsidR="00BA1FEC" w:rsidRPr="008612F6" w14:paraId="73607BD8" w14:textId="77777777" w:rsidTr="00E06D7D">
        <w:tc>
          <w:tcPr>
            <w:tcW w:w="993" w:type="dxa"/>
            <w:tcBorders>
              <w:bottom w:val="single" w:sz="4" w:space="0" w:color="auto"/>
            </w:tcBorders>
          </w:tcPr>
          <w:p w14:paraId="6E70C653" w14:textId="77777777" w:rsidR="00BA1FEC" w:rsidRPr="00192FD1" w:rsidRDefault="00BA1FEC" w:rsidP="00BA1FEC">
            <w:pPr>
              <w:rPr>
                <w:rFonts w:asciiTheme="minorHAnsi" w:hAnsiTheme="minorHAnsi" w:cstheme="minorHAnsi"/>
                <w:b/>
                <w:sz w:val="22"/>
                <w:szCs w:val="22"/>
              </w:rPr>
            </w:pPr>
            <w:r w:rsidRPr="00192FD1">
              <w:rPr>
                <w:rFonts w:asciiTheme="minorHAnsi" w:hAnsiTheme="minorHAnsi" w:cstheme="minorHAnsi"/>
                <w:b/>
                <w:sz w:val="22"/>
                <w:szCs w:val="22"/>
              </w:rPr>
              <w:t>12</w:t>
            </w:r>
          </w:p>
        </w:tc>
        <w:tc>
          <w:tcPr>
            <w:tcW w:w="6945" w:type="dxa"/>
            <w:tcBorders>
              <w:right w:val="nil"/>
            </w:tcBorders>
          </w:tcPr>
          <w:p w14:paraId="77753E6F" w14:textId="5A0D4B96" w:rsidR="00BA1FEC" w:rsidRPr="00E57386" w:rsidRDefault="00BA1FEC" w:rsidP="00BA1FEC">
            <w:pPr>
              <w:rPr>
                <w:rFonts w:asciiTheme="minorHAnsi" w:hAnsiTheme="minorHAnsi" w:cstheme="minorHAnsi"/>
                <w:sz w:val="22"/>
                <w:szCs w:val="22"/>
              </w:rPr>
            </w:pPr>
            <w:r>
              <w:rPr>
                <w:rFonts w:asciiTheme="minorHAnsi" w:hAnsiTheme="minorHAnsi" w:cstheme="minorHAnsi"/>
                <w:b/>
                <w:sz w:val="22"/>
                <w:szCs w:val="22"/>
              </w:rPr>
              <w:t xml:space="preserve">CHAIR UPDATE – </w:t>
            </w:r>
            <w:r>
              <w:rPr>
                <w:rFonts w:asciiTheme="minorHAnsi" w:hAnsiTheme="minorHAnsi" w:cstheme="minorHAnsi"/>
                <w:sz w:val="22"/>
                <w:szCs w:val="22"/>
              </w:rPr>
              <w:t xml:space="preserve">KH will meet JS to get up to speed following sickness. </w:t>
            </w:r>
          </w:p>
        </w:tc>
        <w:tc>
          <w:tcPr>
            <w:tcW w:w="2518" w:type="dxa"/>
            <w:tcBorders>
              <w:left w:val="nil"/>
            </w:tcBorders>
          </w:tcPr>
          <w:p w14:paraId="67E911E5" w14:textId="77777777" w:rsidR="00BA1FEC" w:rsidRDefault="00BA1FEC" w:rsidP="00BA1FEC"/>
        </w:tc>
      </w:tr>
      <w:tr w:rsidR="00BA1FEC" w:rsidRPr="008612F6" w14:paraId="3AB9879C" w14:textId="77777777" w:rsidTr="00E06D7D">
        <w:tc>
          <w:tcPr>
            <w:tcW w:w="993" w:type="dxa"/>
            <w:tcBorders>
              <w:bottom w:val="single" w:sz="4" w:space="0" w:color="auto"/>
            </w:tcBorders>
          </w:tcPr>
          <w:p w14:paraId="577BFEC2" w14:textId="77777777" w:rsidR="00BA1FEC" w:rsidRPr="0055284A" w:rsidRDefault="00BA1FEC" w:rsidP="00BA1FEC">
            <w:pPr>
              <w:rPr>
                <w:rFonts w:asciiTheme="minorHAnsi" w:hAnsiTheme="minorHAnsi" w:cstheme="minorHAnsi"/>
                <w:b/>
                <w:sz w:val="22"/>
                <w:szCs w:val="22"/>
              </w:rPr>
            </w:pPr>
            <w:r w:rsidRPr="0055284A">
              <w:rPr>
                <w:rFonts w:asciiTheme="minorHAnsi" w:hAnsiTheme="minorHAnsi" w:cstheme="minorHAnsi"/>
                <w:b/>
                <w:sz w:val="22"/>
                <w:szCs w:val="22"/>
              </w:rPr>
              <w:lastRenderedPageBreak/>
              <w:t>13</w:t>
            </w:r>
          </w:p>
        </w:tc>
        <w:tc>
          <w:tcPr>
            <w:tcW w:w="6945" w:type="dxa"/>
            <w:tcBorders>
              <w:right w:val="nil"/>
            </w:tcBorders>
          </w:tcPr>
          <w:p w14:paraId="4AE94AE4" w14:textId="447F42BD" w:rsidR="00BA1FEC" w:rsidRPr="0055284A" w:rsidRDefault="00BA1FEC" w:rsidP="00BA1FEC">
            <w:pPr>
              <w:rPr>
                <w:rFonts w:asciiTheme="minorHAnsi" w:hAnsiTheme="minorHAnsi" w:cstheme="minorHAnsi"/>
                <w:b/>
                <w:sz w:val="22"/>
                <w:szCs w:val="22"/>
              </w:rPr>
            </w:pPr>
            <w:r>
              <w:rPr>
                <w:rFonts w:asciiTheme="minorHAnsi" w:hAnsiTheme="minorHAnsi" w:cstheme="minorHAnsi"/>
                <w:b/>
                <w:sz w:val="22"/>
                <w:szCs w:val="22"/>
              </w:rPr>
              <w:t xml:space="preserve">ANY OTHER BUSINESS - </w:t>
            </w:r>
          </w:p>
        </w:tc>
        <w:tc>
          <w:tcPr>
            <w:tcW w:w="2518" w:type="dxa"/>
            <w:tcBorders>
              <w:left w:val="nil"/>
              <w:bottom w:val="single" w:sz="4" w:space="0" w:color="auto"/>
            </w:tcBorders>
          </w:tcPr>
          <w:p w14:paraId="72EAF4AD" w14:textId="77777777" w:rsidR="00BA1FEC" w:rsidRDefault="00BA1FEC" w:rsidP="00BA1FEC"/>
        </w:tc>
      </w:tr>
      <w:tr w:rsidR="00BA1FEC" w:rsidRPr="008612F6" w14:paraId="5B724505" w14:textId="77777777" w:rsidTr="00E06D7D">
        <w:tc>
          <w:tcPr>
            <w:tcW w:w="993" w:type="dxa"/>
            <w:tcBorders>
              <w:bottom w:val="single" w:sz="4" w:space="0" w:color="auto"/>
            </w:tcBorders>
          </w:tcPr>
          <w:p w14:paraId="7A9441C3" w14:textId="77777777" w:rsidR="00BA1FEC" w:rsidRPr="00C77C4B" w:rsidRDefault="00BA1FEC" w:rsidP="00BA1FEC">
            <w:pPr>
              <w:rPr>
                <w:rFonts w:asciiTheme="minorHAnsi" w:hAnsiTheme="minorHAnsi" w:cstheme="minorHAnsi"/>
                <w:b/>
                <w:sz w:val="22"/>
                <w:szCs w:val="22"/>
              </w:rPr>
            </w:pPr>
            <w:r w:rsidRPr="00C77C4B">
              <w:rPr>
                <w:rFonts w:asciiTheme="minorHAnsi" w:hAnsiTheme="minorHAnsi" w:cstheme="minorHAnsi"/>
                <w:b/>
                <w:sz w:val="22"/>
                <w:szCs w:val="22"/>
              </w:rPr>
              <w:t>13.1</w:t>
            </w:r>
          </w:p>
        </w:tc>
        <w:tc>
          <w:tcPr>
            <w:tcW w:w="6945" w:type="dxa"/>
            <w:tcBorders>
              <w:right w:val="nil"/>
            </w:tcBorders>
          </w:tcPr>
          <w:p w14:paraId="24ABCABB" w14:textId="17AD01D2" w:rsidR="00BA1FEC" w:rsidRPr="00C77C4B" w:rsidRDefault="00BA1FEC" w:rsidP="00BA1FEC">
            <w:pPr>
              <w:rPr>
                <w:rFonts w:asciiTheme="minorHAnsi" w:hAnsiTheme="minorHAnsi" w:cstheme="minorHAnsi"/>
                <w:sz w:val="22"/>
                <w:szCs w:val="22"/>
              </w:rPr>
            </w:pPr>
            <w:r w:rsidRPr="00C77C4B">
              <w:rPr>
                <w:rFonts w:asciiTheme="minorHAnsi" w:hAnsiTheme="minorHAnsi" w:cstheme="minorHAnsi"/>
                <w:b/>
                <w:sz w:val="22"/>
                <w:szCs w:val="22"/>
              </w:rPr>
              <w:t xml:space="preserve">Street Access </w:t>
            </w:r>
            <w:r>
              <w:rPr>
                <w:rFonts w:asciiTheme="minorHAnsi" w:hAnsiTheme="minorHAnsi" w:cstheme="minorHAnsi"/>
                <w:b/>
                <w:sz w:val="22"/>
                <w:szCs w:val="22"/>
              </w:rPr>
              <w:t xml:space="preserve">– </w:t>
            </w:r>
            <w:r>
              <w:rPr>
                <w:rFonts w:asciiTheme="minorHAnsi" w:hAnsiTheme="minorHAnsi" w:cstheme="minorHAnsi"/>
                <w:sz w:val="22"/>
                <w:szCs w:val="22"/>
              </w:rPr>
              <w:t xml:space="preserve">JS received paper from Transition Tavistock regarding pavement obstacles requesting assistance from BID to make businesses aware of the issues – discussion – BID response to support businesses in the first instance and suggest best route for TTT to write to individual businesses - contraventions up to WDBC to enforce. </w:t>
            </w:r>
          </w:p>
        </w:tc>
        <w:tc>
          <w:tcPr>
            <w:tcW w:w="2518" w:type="dxa"/>
            <w:tcBorders>
              <w:left w:val="nil"/>
              <w:bottom w:val="single" w:sz="4" w:space="0" w:color="auto"/>
            </w:tcBorders>
          </w:tcPr>
          <w:p w14:paraId="6D8D2932" w14:textId="77777777" w:rsidR="00BA1FEC" w:rsidRDefault="00BA1FEC" w:rsidP="00BA1FEC"/>
        </w:tc>
      </w:tr>
      <w:tr w:rsidR="00BA1FEC" w:rsidRPr="008612F6" w14:paraId="43962867" w14:textId="77777777" w:rsidTr="00BA1FEC">
        <w:tc>
          <w:tcPr>
            <w:tcW w:w="993" w:type="dxa"/>
            <w:tcBorders>
              <w:bottom w:val="single" w:sz="4" w:space="0" w:color="auto"/>
            </w:tcBorders>
          </w:tcPr>
          <w:p w14:paraId="49CEB359" w14:textId="77777777" w:rsidR="00BA1FEC" w:rsidRPr="00EA41BF" w:rsidRDefault="00BA1FEC" w:rsidP="00BA1FEC">
            <w:pPr>
              <w:rPr>
                <w:rFonts w:asciiTheme="minorHAnsi" w:hAnsiTheme="minorHAnsi" w:cstheme="minorHAnsi"/>
                <w:b/>
                <w:sz w:val="22"/>
                <w:szCs w:val="22"/>
              </w:rPr>
            </w:pPr>
            <w:r w:rsidRPr="00EA41BF">
              <w:rPr>
                <w:rFonts w:asciiTheme="minorHAnsi" w:hAnsiTheme="minorHAnsi" w:cstheme="minorHAnsi"/>
                <w:b/>
                <w:sz w:val="22"/>
                <w:szCs w:val="22"/>
              </w:rPr>
              <w:t>13.2</w:t>
            </w:r>
          </w:p>
        </w:tc>
        <w:tc>
          <w:tcPr>
            <w:tcW w:w="6945" w:type="dxa"/>
            <w:tcBorders>
              <w:right w:val="nil"/>
            </w:tcBorders>
          </w:tcPr>
          <w:p w14:paraId="19C331B4" w14:textId="1A037D6E" w:rsidR="00BA1FEC" w:rsidRPr="00EA41BF" w:rsidRDefault="00BA1FEC" w:rsidP="00BA1FEC">
            <w:pPr>
              <w:rPr>
                <w:rFonts w:asciiTheme="minorHAnsi" w:hAnsiTheme="minorHAnsi" w:cstheme="minorHAnsi"/>
                <w:sz w:val="22"/>
                <w:szCs w:val="22"/>
              </w:rPr>
            </w:pPr>
            <w:r>
              <w:rPr>
                <w:rFonts w:asciiTheme="minorHAnsi" w:hAnsiTheme="minorHAnsi" w:cstheme="minorHAnsi"/>
                <w:b/>
                <w:sz w:val="22"/>
                <w:szCs w:val="22"/>
              </w:rPr>
              <w:t>Light Switch-On/</w:t>
            </w:r>
            <w:r w:rsidRPr="00EA41BF">
              <w:rPr>
                <w:rFonts w:asciiTheme="minorHAnsi" w:hAnsiTheme="minorHAnsi" w:cstheme="minorHAnsi"/>
                <w:b/>
                <w:sz w:val="22"/>
                <w:szCs w:val="22"/>
              </w:rPr>
              <w:t>Dickensian/Lantern Parade de-brief and feedback</w:t>
            </w:r>
            <w:r>
              <w:rPr>
                <w:rFonts w:asciiTheme="minorHAnsi" w:hAnsiTheme="minorHAnsi" w:cstheme="minorHAnsi"/>
                <w:b/>
                <w:sz w:val="22"/>
                <w:szCs w:val="22"/>
              </w:rPr>
              <w:t xml:space="preserve"> – </w:t>
            </w:r>
            <w:r>
              <w:rPr>
                <w:rFonts w:asciiTheme="minorHAnsi" w:hAnsiTheme="minorHAnsi" w:cstheme="minorHAnsi"/>
                <w:sz w:val="22"/>
                <w:szCs w:val="22"/>
              </w:rPr>
              <w:t xml:space="preserve">Feedback good – footfall up - Lantern Parade needs a bit of tweaking – poll to ascertain whether Friday or Saturday preferred day for light switch-on: most preferred Saturday – generally the same format but it will fall on a different day to Pudsey Day of Morris. </w:t>
            </w:r>
          </w:p>
        </w:tc>
        <w:tc>
          <w:tcPr>
            <w:tcW w:w="2518" w:type="dxa"/>
            <w:tcBorders>
              <w:left w:val="nil"/>
              <w:bottom w:val="single" w:sz="4" w:space="0" w:color="auto"/>
            </w:tcBorders>
          </w:tcPr>
          <w:p w14:paraId="70568E18" w14:textId="77777777" w:rsidR="00BA1FEC" w:rsidRDefault="00BA1FEC" w:rsidP="00BA1FEC"/>
        </w:tc>
      </w:tr>
      <w:tr w:rsidR="00BA1FEC" w:rsidRPr="008612F6" w14:paraId="6DAE2015" w14:textId="77777777" w:rsidTr="00BA1FEC">
        <w:tc>
          <w:tcPr>
            <w:tcW w:w="993" w:type="dxa"/>
            <w:tcBorders>
              <w:bottom w:val="single" w:sz="4" w:space="0" w:color="auto"/>
            </w:tcBorders>
          </w:tcPr>
          <w:p w14:paraId="7298D0A8" w14:textId="77777777" w:rsidR="00BA1FEC" w:rsidRPr="002F5FCD" w:rsidRDefault="00BA1FEC" w:rsidP="00BA1FEC">
            <w:pPr>
              <w:rPr>
                <w:rFonts w:asciiTheme="minorHAnsi" w:hAnsiTheme="minorHAnsi" w:cstheme="minorHAnsi"/>
                <w:b/>
                <w:sz w:val="22"/>
                <w:szCs w:val="22"/>
              </w:rPr>
            </w:pPr>
            <w:r w:rsidRPr="002F5FCD">
              <w:rPr>
                <w:rFonts w:asciiTheme="minorHAnsi" w:hAnsiTheme="minorHAnsi" w:cstheme="minorHAnsi"/>
                <w:b/>
                <w:sz w:val="22"/>
                <w:szCs w:val="22"/>
              </w:rPr>
              <w:t>13.3</w:t>
            </w:r>
          </w:p>
        </w:tc>
        <w:tc>
          <w:tcPr>
            <w:tcW w:w="6945" w:type="dxa"/>
            <w:tcBorders>
              <w:right w:val="single" w:sz="4" w:space="0" w:color="auto"/>
            </w:tcBorders>
          </w:tcPr>
          <w:p w14:paraId="6B89A3AE" w14:textId="0EEE18E3" w:rsidR="00BA1FEC" w:rsidRPr="002F5FCD" w:rsidRDefault="00BA1FEC" w:rsidP="00BA1FEC">
            <w:pPr>
              <w:rPr>
                <w:rFonts w:asciiTheme="minorHAnsi" w:hAnsiTheme="minorHAnsi" w:cstheme="minorHAnsi"/>
                <w:sz w:val="22"/>
                <w:szCs w:val="22"/>
              </w:rPr>
            </w:pPr>
            <w:r w:rsidRPr="002F5FCD">
              <w:rPr>
                <w:rFonts w:asciiTheme="minorHAnsi" w:hAnsiTheme="minorHAnsi" w:cstheme="minorHAnsi"/>
                <w:b/>
                <w:sz w:val="22"/>
                <w:szCs w:val="22"/>
              </w:rPr>
              <w:t xml:space="preserve">Shop Watch </w:t>
            </w:r>
            <w:r>
              <w:rPr>
                <w:rFonts w:asciiTheme="minorHAnsi" w:hAnsiTheme="minorHAnsi" w:cstheme="minorHAnsi"/>
                <w:b/>
                <w:sz w:val="22"/>
                <w:szCs w:val="22"/>
              </w:rPr>
              <w:t>–</w:t>
            </w:r>
            <w:r w:rsidRPr="002F5FCD">
              <w:rPr>
                <w:rFonts w:asciiTheme="minorHAnsi" w:hAnsiTheme="minorHAnsi" w:cstheme="minorHAnsi"/>
                <w:b/>
                <w:sz w:val="22"/>
                <w:szCs w:val="22"/>
              </w:rPr>
              <w:t xml:space="preserve"> </w:t>
            </w:r>
            <w:r>
              <w:rPr>
                <w:rFonts w:asciiTheme="minorHAnsi" w:hAnsiTheme="minorHAnsi" w:cstheme="minorHAnsi"/>
                <w:sz w:val="22"/>
                <w:szCs w:val="22"/>
              </w:rPr>
              <w:t xml:space="preserve">With closure of I Love Candy need to find alternative business to take this on – CKP will speak to Robin. </w:t>
            </w:r>
          </w:p>
        </w:tc>
        <w:tc>
          <w:tcPr>
            <w:tcW w:w="2518" w:type="dxa"/>
            <w:tcBorders>
              <w:left w:val="single" w:sz="4" w:space="0" w:color="auto"/>
              <w:bottom w:val="single" w:sz="4" w:space="0" w:color="auto"/>
            </w:tcBorders>
          </w:tcPr>
          <w:p w14:paraId="1A5944B9" w14:textId="77777777" w:rsidR="00BA1FEC" w:rsidRPr="002F5FCD" w:rsidRDefault="00BA1FEC" w:rsidP="00BA1FEC">
            <w:pPr>
              <w:rPr>
                <w:rFonts w:asciiTheme="minorHAnsi" w:hAnsiTheme="minorHAnsi" w:cstheme="minorHAnsi"/>
                <w:sz w:val="22"/>
                <w:szCs w:val="22"/>
              </w:rPr>
            </w:pPr>
            <w:r w:rsidRPr="002F5FCD">
              <w:rPr>
                <w:rFonts w:asciiTheme="minorHAnsi" w:hAnsiTheme="minorHAnsi" w:cstheme="minorHAnsi"/>
                <w:sz w:val="22"/>
                <w:szCs w:val="22"/>
              </w:rPr>
              <w:t>CKP</w:t>
            </w:r>
          </w:p>
        </w:tc>
      </w:tr>
      <w:tr w:rsidR="00BA1FEC" w:rsidRPr="008612F6" w14:paraId="37897F66" w14:textId="77777777" w:rsidTr="00E06D7D">
        <w:tc>
          <w:tcPr>
            <w:tcW w:w="993" w:type="dxa"/>
            <w:tcBorders>
              <w:bottom w:val="single" w:sz="4" w:space="0" w:color="auto"/>
            </w:tcBorders>
          </w:tcPr>
          <w:p w14:paraId="4C11AC48" w14:textId="77777777" w:rsidR="00BA1FEC" w:rsidRPr="002F5FCD" w:rsidRDefault="00BA1FEC" w:rsidP="00BA1FEC">
            <w:pPr>
              <w:rPr>
                <w:rFonts w:asciiTheme="minorHAnsi" w:hAnsiTheme="minorHAnsi" w:cstheme="minorHAnsi"/>
                <w:b/>
                <w:sz w:val="22"/>
                <w:szCs w:val="22"/>
              </w:rPr>
            </w:pPr>
            <w:r w:rsidRPr="002F5FCD">
              <w:rPr>
                <w:rFonts w:asciiTheme="minorHAnsi" w:hAnsiTheme="minorHAnsi" w:cstheme="minorHAnsi"/>
                <w:b/>
                <w:sz w:val="22"/>
                <w:szCs w:val="22"/>
              </w:rPr>
              <w:t>13.4</w:t>
            </w:r>
          </w:p>
        </w:tc>
        <w:tc>
          <w:tcPr>
            <w:tcW w:w="6945" w:type="dxa"/>
            <w:tcBorders>
              <w:right w:val="nil"/>
            </w:tcBorders>
          </w:tcPr>
          <w:p w14:paraId="5D0B1A4D" w14:textId="51FC6DBB" w:rsidR="00BA1FEC" w:rsidRPr="002F5FCD" w:rsidRDefault="00BA1FEC" w:rsidP="00BA1FEC">
            <w:pPr>
              <w:rPr>
                <w:rFonts w:asciiTheme="minorHAnsi" w:hAnsiTheme="minorHAnsi" w:cstheme="minorHAnsi"/>
                <w:sz w:val="22"/>
                <w:szCs w:val="22"/>
              </w:rPr>
            </w:pPr>
            <w:r w:rsidRPr="002F5FCD">
              <w:rPr>
                <w:rFonts w:asciiTheme="minorHAnsi" w:hAnsiTheme="minorHAnsi" w:cstheme="minorHAnsi"/>
                <w:b/>
                <w:sz w:val="22"/>
                <w:szCs w:val="22"/>
              </w:rPr>
              <w:t>Donation for Scrapstore</w:t>
            </w:r>
            <w:r>
              <w:rPr>
                <w:rFonts w:asciiTheme="minorHAnsi" w:hAnsiTheme="minorHAnsi" w:cstheme="minorHAnsi"/>
                <w:b/>
                <w:sz w:val="22"/>
                <w:szCs w:val="22"/>
              </w:rPr>
              <w:t xml:space="preserve"> – </w:t>
            </w:r>
            <w:r>
              <w:rPr>
                <w:rFonts w:asciiTheme="minorHAnsi" w:hAnsiTheme="minorHAnsi" w:cstheme="minorHAnsi"/>
                <w:sz w:val="22"/>
                <w:szCs w:val="22"/>
              </w:rPr>
              <w:t xml:space="preserve">JS proposed that we </w:t>
            </w:r>
            <w:proofErr w:type="gramStart"/>
            <w:r>
              <w:rPr>
                <w:rFonts w:asciiTheme="minorHAnsi" w:hAnsiTheme="minorHAnsi" w:cstheme="minorHAnsi"/>
                <w:sz w:val="22"/>
                <w:szCs w:val="22"/>
              </w:rPr>
              <w:t>make a donation of</w:t>
            </w:r>
            <w:proofErr w:type="gramEnd"/>
            <w:r>
              <w:rPr>
                <w:rFonts w:asciiTheme="minorHAnsi" w:hAnsiTheme="minorHAnsi" w:cstheme="minorHAnsi"/>
                <w:sz w:val="22"/>
                <w:szCs w:val="22"/>
              </w:rPr>
              <w:t xml:space="preserve"> £100 to the Scrapstore for their work with the Lantern Workshops – all agreed. </w:t>
            </w:r>
          </w:p>
        </w:tc>
        <w:tc>
          <w:tcPr>
            <w:tcW w:w="2518" w:type="dxa"/>
            <w:tcBorders>
              <w:left w:val="nil"/>
              <w:bottom w:val="single" w:sz="4" w:space="0" w:color="auto"/>
            </w:tcBorders>
          </w:tcPr>
          <w:p w14:paraId="0DFCD524" w14:textId="77777777" w:rsidR="00BA1FEC" w:rsidRPr="002F5FCD" w:rsidRDefault="00BA1FEC" w:rsidP="00BA1FEC">
            <w:pPr>
              <w:rPr>
                <w:rFonts w:cstheme="minorHAnsi"/>
              </w:rPr>
            </w:pPr>
          </w:p>
        </w:tc>
      </w:tr>
      <w:tr w:rsidR="00BA1FEC" w:rsidRPr="008612F6" w14:paraId="153A4C90" w14:textId="77777777" w:rsidTr="00BD0261">
        <w:tc>
          <w:tcPr>
            <w:tcW w:w="993" w:type="dxa"/>
            <w:tcBorders>
              <w:bottom w:val="single" w:sz="4" w:space="0" w:color="auto"/>
            </w:tcBorders>
          </w:tcPr>
          <w:p w14:paraId="30E9442C" w14:textId="77777777" w:rsidR="00BA1FEC" w:rsidRPr="008612F6" w:rsidRDefault="00BA1FEC" w:rsidP="00BA1FEC">
            <w:pPr>
              <w:rPr>
                <w:rFonts w:asciiTheme="minorHAnsi" w:hAnsiTheme="minorHAnsi"/>
                <w:b/>
                <w:sz w:val="22"/>
                <w:szCs w:val="22"/>
              </w:rPr>
            </w:pPr>
            <w:r>
              <w:rPr>
                <w:rFonts w:asciiTheme="minorHAnsi" w:hAnsiTheme="minorHAnsi"/>
                <w:b/>
                <w:sz w:val="22"/>
                <w:szCs w:val="22"/>
              </w:rPr>
              <w:t>14</w:t>
            </w:r>
          </w:p>
        </w:tc>
        <w:tc>
          <w:tcPr>
            <w:tcW w:w="6945" w:type="dxa"/>
            <w:tcBorders>
              <w:right w:val="nil"/>
            </w:tcBorders>
          </w:tcPr>
          <w:p w14:paraId="7FE916D6" w14:textId="51AF1910" w:rsidR="00BA1FEC" w:rsidRPr="00204D26" w:rsidRDefault="00BA1FEC" w:rsidP="00BA1FEC">
            <w:pPr>
              <w:rPr>
                <w:rFonts w:asciiTheme="minorHAnsi" w:hAnsiTheme="minorHAnsi"/>
                <w:b/>
                <w:sz w:val="22"/>
                <w:szCs w:val="22"/>
              </w:rPr>
            </w:pPr>
            <w:r w:rsidRPr="008612F6">
              <w:rPr>
                <w:rFonts w:asciiTheme="minorHAnsi" w:hAnsiTheme="minorHAnsi"/>
                <w:b/>
                <w:sz w:val="22"/>
                <w:szCs w:val="22"/>
              </w:rPr>
              <w:t>DATE OF NEXT MEETING</w:t>
            </w:r>
            <w:r>
              <w:rPr>
                <w:rFonts w:asciiTheme="minorHAnsi" w:hAnsiTheme="minorHAnsi"/>
                <w:b/>
                <w:sz w:val="22"/>
                <w:szCs w:val="22"/>
              </w:rPr>
              <w:t xml:space="preserve"> –</w:t>
            </w:r>
            <w:r w:rsidRPr="00BA1FEC">
              <w:rPr>
                <w:rFonts w:asciiTheme="minorHAnsi" w:hAnsiTheme="minorHAnsi"/>
                <w:bCs/>
                <w:sz w:val="22"/>
                <w:szCs w:val="22"/>
              </w:rPr>
              <w:t>19</w:t>
            </w:r>
            <w:r w:rsidRPr="00BA1FEC">
              <w:rPr>
                <w:rFonts w:asciiTheme="minorHAnsi" w:hAnsiTheme="minorHAnsi"/>
                <w:bCs/>
                <w:sz w:val="22"/>
                <w:szCs w:val="22"/>
                <w:vertAlign w:val="superscript"/>
              </w:rPr>
              <w:t>th</w:t>
            </w:r>
            <w:r w:rsidRPr="00BA1FEC">
              <w:rPr>
                <w:rFonts w:asciiTheme="minorHAnsi" w:hAnsiTheme="minorHAnsi"/>
                <w:bCs/>
                <w:sz w:val="22"/>
                <w:szCs w:val="22"/>
              </w:rPr>
              <w:t xml:space="preserve"> </w:t>
            </w:r>
            <w:r w:rsidR="00E017F1" w:rsidRPr="00BA1FEC">
              <w:rPr>
                <w:rFonts w:asciiTheme="minorHAnsi" w:hAnsiTheme="minorHAnsi"/>
                <w:bCs/>
                <w:sz w:val="22"/>
                <w:szCs w:val="22"/>
              </w:rPr>
              <w:t>February</w:t>
            </w:r>
            <w:r w:rsidRPr="00BA1FEC">
              <w:rPr>
                <w:rFonts w:asciiTheme="minorHAnsi" w:hAnsiTheme="minorHAnsi"/>
                <w:bCs/>
                <w:sz w:val="22"/>
                <w:szCs w:val="22"/>
              </w:rPr>
              <w:t xml:space="preserve"> 2020</w:t>
            </w:r>
            <w:r>
              <w:rPr>
                <w:rFonts w:asciiTheme="minorHAnsi" w:hAnsiTheme="minorHAnsi"/>
                <w:sz w:val="22"/>
                <w:szCs w:val="22"/>
              </w:rPr>
              <w:t xml:space="preserve">.  </w:t>
            </w:r>
          </w:p>
        </w:tc>
        <w:tc>
          <w:tcPr>
            <w:tcW w:w="2518" w:type="dxa"/>
            <w:tcBorders>
              <w:left w:val="nil"/>
            </w:tcBorders>
          </w:tcPr>
          <w:p w14:paraId="2C1DFB31" w14:textId="77777777" w:rsidR="00BA1FEC" w:rsidRPr="008612F6" w:rsidRDefault="00BA1FEC" w:rsidP="00BA1FEC">
            <w:pPr>
              <w:rPr>
                <w:rFonts w:asciiTheme="minorHAnsi" w:hAnsiTheme="minorHAnsi"/>
                <w:sz w:val="22"/>
                <w:szCs w:val="22"/>
              </w:rPr>
            </w:pPr>
          </w:p>
        </w:tc>
      </w:tr>
      <w:tr w:rsidR="00BA1FEC" w:rsidRPr="008612F6" w14:paraId="480099A5" w14:textId="77777777" w:rsidTr="00BD0261">
        <w:tc>
          <w:tcPr>
            <w:tcW w:w="993" w:type="dxa"/>
            <w:tcBorders>
              <w:left w:val="single" w:sz="4" w:space="0" w:color="auto"/>
            </w:tcBorders>
          </w:tcPr>
          <w:p w14:paraId="7897E7E8" w14:textId="77777777" w:rsidR="00BA1FEC" w:rsidRPr="008612F6" w:rsidRDefault="00BA1FEC" w:rsidP="00BA1FEC">
            <w:pPr>
              <w:rPr>
                <w:rFonts w:asciiTheme="minorHAnsi" w:hAnsiTheme="minorHAnsi"/>
                <w:b/>
                <w:sz w:val="22"/>
                <w:szCs w:val="22"/>
              </w:rPr>
            </w:pPr>
          </w:p>
        </w:tc>
        <w:tc>
          <w:tcPr>
            <w:tcW w:w="6945" w:type="dxa"/>
          </w:tcPr>
          <w:p w14:paraId="76A8A6F0" w14:textId="77777777" w:rsidR="00BA1FEC" w:rsidRPr="00DB69B3" w:rsidRDefault="00BA1FEC" w:rsidP="00BA1FEC">
            <w:pPr>
              <w:rPr>
                <w:rFonts w:asciiTheme="minorHAnsi" w:hAnsiTheme="minorHAnsi"/>
                <w:sz w:val="22"/>
                <w:szCs w:val="22"/>
              </w:rPr>
            </w:pPr>
            <w:r w:rsidRPr="00DB69B3">
              <w:rPr>
                <w:rFonts w:asciiTheme="minorHAnsi" w:hAnsiTheme="minorHAnsi"/>
                <w:sz w:val="22"/>
                <w:szCs w:val="22"/>
              </w:rPr>
              <w:t xml:space="preserve">Meeting closed at </w:t>
            </w:r>
            <w:r>
              <w:rPr>
                <w:rFonts w:asciiTheme="minorHAnsi" w:hAnsiTheme="minorHAnsi"/>
                <w:sz w:val="22"/>
                <w:szCs w:val="22"/>
              </w:rPr>
              <w:t>20.45</w:t>
            </w:r>
          </w:p>
        </w:tc>
        <w:tc>
          <w:tcPr>
            <w:tcW w:w="2518" w:type="dxa"/>
          </w:tcPr>
          <w:p w14:paraId="3F19488A" w14:textId="77777777" w:rsidR="00BA1FEC" w:rsidRPr="008612F6" w:rsidRDefault="00BA1FEC" w:rsidP="00BA1FEC">
            <w:pPr>
              <w:rPr>
                <w:rFonts w:asciiTheme="minorHAnsi" w:hAnsiTheme="minorHAnsi"/>
                <w:sz w:val="22"/>
                <w:szCs w:val="22"/>
              </w:rPr>
            </w:pPr>
          </w:p>
        </w:tc>
      </w:tr>
    </w:tbl>
    <w:p w14:paraId="5A131BAB" w14:textId="77777777" w:rsidR="009F07DC" w:rsidRDefault="009F07DC" w:rsidP="002B0B4C"/>
    <w:sectPr w:rsidR="009F07DC" w:rsidSect="00CF4F9C">
      <w:headerReference w:type="even" r:id="rId9"/>
      <w:headerReference w:type="default" r:id="rId10"/>
      <w:footerReference w:type="even" r:id="rId11"/>
      <w:footerReference w:type="default" r:id="rId12"/>
      <w:headerReference w:type="first" r:id="rId13"/>
      <w:footerReference w:type="first" r:id="rId14"/>
      <w:pgSz w:w="11906" w:h="16838"/>
      <w:pgMar w:top="17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B6EFB" w14:textId="77777777" w:rsidR="007350BD" w:rsidRDefault="007350BD" w:rsidP="009C6023">
      <w:pPr>
        <w:spacing w:after="0" w:line="240" w:lineRule="auto"/>
      </w:pPr>
      <w:r>
        <w:separator/>
      </w:r>
    </w:p>
  </w:endnote>
  <w:endnote w:type="continuationSeparator" w:id="0">
    <w:p w14:paraId="34C04470" w14:textId="77777777" w:rsidR="007350BD" w:rsidRDefault="007350BD" w:rsidP="009C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87D2" w14:textId="77777777" w:rsidR="00B903F6" w:rsidRDefault="00B9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54AE" w14:textId="77777777" w:rsidR="00FB3FBB" w:rsidRPr="0005618F" w:rsidRDefault="00FB3FBB" w:rsidP="009C6023">
    <w:pPr>
      <w:pStyle w:val="Footer"/>
      <w:jc w:val="center"/>
      <w:rPr>
        <w:sz w:val="16"/>
        <w:szCs w:val="16"/>
      </w:rPr>
    </w:pPr>
    <w:r w:rsidRPr="0005618F">
      <w:rPr>
        <w:sz w:val="16"/>
        <w:szCs w:val="16"/>
      </w:rPr>
      <w:t>Company</w:t>
    </w:r>
    <w:r>
      <w:rPr>
        <w:sz w:val="16"/>
        <w:szCs w:val="16"/>
      </w:rPr>
      <w:t xml:space="preserve"> limited by guarantee.  R</w:t>
    </w:r>
    <w:r w:rsidRPr="0005618F">
      <w:rPr>
        <w:sz w:val="16"/>
        <w:szCs w:val="16"/>
      </w:rPr>
      <w:t>egistered in England and Wales</w:t>
    </w:r>
    <w:r>
      <w:rPr>
        <w:sz w:val="16"/>
        <w:szCs w:val="16"/>
      </w:rPr>
      <w:t xml:space="preserve">. </w:t>
    </w:r>
    <w:r w:rsidRPr="0005618F">
      <w:rPr>
        <w:sz w:val="16"/>
        <w:szCs w:val="16"/>
      </w:rPr>
      <w:t xml:space="preserve"> </w:t>
    </w:r>
    <w:r>
      <w:rPr>
        <w:sz w:val="16"/>
        <w:szCs w:val="16"/>
      </w:rPr>
      <w:t>N</w:t>
    </w:r>
    <w:r w:rsidRPr="0005618F">
      <w:rPr>
        <w:sz w:val="16"/>
        <w:szCs w:val="16"/>
      </w:rPr>
      <w:t>umber 7461988</w:t>
    </w:r>
  </w:p>
  <w:p w14:paraId="16666391" w14:textId="77777777" w:rsidR="00FB3FBB" w:rsidRDefault="00FB3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46C3" w14:textId="77777777" w:rsidR="00B903F6" w:rsidRDefault="00B90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A47D7" w14:textId="77777777" w:rsidR="007350BD" w:rsidRDefault="007350BD" w:rsidP="009C6023">
      <w:pPr>
        <w:spacing w:after="0" w:line="240" w:lineRule="auto"/>
      </w:pPr>
      <w:r>
        <w:separator/>
      </w:r>
    </w:p>
  </w:footnote>
  <w:footnote w:type="continuationSeparator" w:id="0">
    <w:p w14:paraId="3D2B75B0" w14:textId="77777777" w:rsidR="007350BD" w:rsidRDefault="007350BD" w:rsidP="009C6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09F0" w14:textId="77777777" w:rsidR="00FB3FBB" w:rsidRDefault="00FB3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758376"/>
      <w:docPartObj>
        <w:docPartGallery w:val="Watermarks"/>
        <w:docPartUnique/>
      </w:docPartObj>
    </w:sdtPr>
    <w:sdtEndPr/>
    <w:sdtContent>
      <w:p w14:paraId="66721855" w14:textId="77777777" w:rsidR="00FB3FBB" w:rsidRDefault="007350BD">
        <w:pPr>
          <w:pStyle w:val="Header"/>
        </w:pPr>
        <w:r>
          <w:rPr>
            <w:noProof/>
            <w:lang w:eastAsia="zh-TW"/>
          </w:rPr>
          <w:pict w14:anchorId="2855B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74C4" w14:textId="77777777" w:rsidR="00FB3FBB" w:rsidRDefault="00FB3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7B41"/>
    <w:multiLevelType w:val="hybridMultilevel"/>
    <w:tmpl w:val="461E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E564F"/>
    <w:multiLevelType w:val="hybridMultilevel"/>
    <w:tmpl w:val="D8B8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A0806"/>
    <w:multiLevelType w:val="hybridMultilevel"/>
    <w:tmpl w:val="0348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B39C8"/>
    <w:multiLevelType w:val="hybridMultilevel"/>
    <w:tmpl w:val="DC38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D2F6A"/>
    <w:multiLevelType w:val="hybridMultilevel"/>
    <w:tmpl w:val="77103CE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5E082493"/>
    <w:multiLevelType w:val="hybridMultilevel"/>
    <w:tmpl w:val="6428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42678"/>
    <w:multiLevelType w:val="hybridMultilevel"/>
    <w:tmpl w:val="FA58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B1F0F"/>
    <w:multiLevelType w:val="hybridMultilevel"/>
    <w:tmpl w:val="6340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DC"/>
    <w:rsid w:val="00000510"/>
    <w:rsid w:val="00002326"/>
    <w:rsid w:val="00003628"/>
    <w:rsid w:val="00013B21"/>
    <w:rsid w:val="00013BFB"/>
    <w:rsid w:val="00014808"/>
    <w:rsid w:val="00026D86"/>
    <w:rsid w:val="0002708C"/>
    <w:rsid w:val="00032C5B"/>
    <w:rsid w:val="00042E4B"/>
    <w:rsid w:val="00045CDD"/>
    <w:rsid w:val="00046BED"/>
    <w:rsid w:val="0005151A"/>
    <w:rsid w:val="00053629"/>
    <w:rsid w:val="000542FB"/>
    <w:rsid w:val="000549C2"/>
    <w:rsid w:val="0005655A"/>
    <w:rsid w:val="0006046B"/>
    <w:rsid w:val="00065F29"/>
    <w:rsid w:val="000715F6"/>
    <w:rsid w:val="00072BB5"/>
    <w:rsid w:val="00076677"/>
    <w:rsid w:val="00080C86"/>
    <w:rsid w:val="000875F5"/>
    <w:rsid w:val="000908DF"/>
    <w:rsid w:val="0009742E"/>
    <w:rsid w:val="000A14A0"/>
    <w:rsid w:val="000A1A4D"/>
    <w:rsid w:val="000A641B"/>
    <w:rsid w:val="000A7040"/>
    <w:rsid w:val="000B13B3"/>
    <w:rsid w:val="000B31A5"/>
    <w:rsid w:val="000C6054"/>
    <w:rsid w:val="000D0708"/>
    <w:rsid w:val="000D3768"/>
    <w:rsid w:val="000D58B0"/>
    <w:rsid w:val="000E08FE"/>
    <w:rsid w:val="000E0D1A"/>
    <w:rsid w:val="000E3F91"/>
    <w:rsid w:val="000F26FA"/>
    <w:rsid w:val="000F290A"/>
    <w:rsid w:val="000F6BD2"/>
    <w:rsid w:val="000F7312"/>
    <w:rsid w:val="001013C9"/>
    <w:rsid w:val="00113268"/>
    <w:rsid w:val="00115C68"/>
    <w:rsid w:val="00121759"/>
    <w:rsid w:val="00121BFF"/>
    <w:rsid w:val="00122FF1"/>
    <w:rsid w:val="00131376"/>
    <w:rsid w:val="00131CFA"/>
    <w:rsid w:val="0013415E"/>
    <w:rsid w:val="001361B0"/>
    <w:rsid w:val="00140258"/>
    <w:rsid w:val="00140B77"/>
    <w:rsid w:val="00140E34"/>
    <w:rsid w:val="00142EE5"/>
    <w:rsid w:val="00147241"/>
    <w:rsid w:val="00147F78"/>
    <w:rsid w:val="001525CA"/>
    <w:rsid w:val="001568A2"/>
    <w:rsid w:val="00156F69"/>
    <w:rsid w:val="00163AAC"/>
    <w:rsid w:val="00165F14"/>
    <w:rsid w:val="00172830"/>
    <w:rsid w:val="00173CCA"/>
    <w:rsid w:val="00176A52"/>
    <w:rsid w:val="001829D8"/>
    <w:rsid w:val="00183E43"/>
    <w:rsid w:val="00186DF8"/>
    <w:rsid w:val="00192FD1"/>
    <w:rsid w:val="00196CE9"/>
    <w:rsid w:val="001A0778"/>
    <w:rsid w:val="001A1682"/>
    <w:rsid w:val="001A245A"/>
    <w:rsid w:val="001A2EEB"/>
    <w:rsid w:val="001A547B"/>
    <w:rsid w:val="001A54A9"/>
    <w:rsid w:val="001A6850"/>
    <w:rsid w:val="001B370B"/>
    <w:rsid w:val="001B611B"/>
    <w:rsid w:val="001C12D6"/>
    <w:rsid w:val="001C617F"/>
    <w:rsid w:val="001D79A1"/>
    <w:rsid w:val="001F35D8"/>
    <w:rsid w:val="001F3CF5"/>
    <w:rsid w:val="00203FC9"/>
    <w:rsid w:val="00204D26"/>
    <w:rsid w:val="00225016"/>
    <w:rsid w:val="002276D5"/>
    <w:rsid w:val="00247DB0"/>
    <w:rsid w:val="002521D0"/>
    <w:rsid w:val="00256426"/>
    <w:rsid w:val="00261479"/>
    <w:rsid w:val="00265047"/>
    <w:rsid w:val="00273BEE"/>
    <w:rsid w:val="00273D1A"/>
    <w:rsid w:val="00273D94"/>
    <w:rsid w:val="0027528D"/>
    <w:rsid w:val="00287698"/>
    <w:rsid w:val="0029372F"/>
    <w:rsid w:val="00296CE8"/>
    <w:rsid w:val="002A07F7"/>
    <w:rsid w:val="002A0D79"/>
    <w:rsid w:val="002A3729"/>
    <w:rsid w:val="002A4E87"/>
    <w:rsid w:val="002A6F5A"/>
    <w:rsid w:val="002B0B4C"/>
    <w:rsid w:val="002B2831"/>
    <w:rsid w:val="002B3BA9"/>
    <w:rsid w:val="002C0905"/>
    <w:rsid w:val="002C291B"/>
    <w:rsid w:val="002C2B4D"/>
    <w:rsid w:val="002D10AF"/>
    <w:rsid w:val="002D2A01"/>
    <w:rsid w:val="002D3531"/>
    <w:rsid w:val="002D397D"/>
    <w:rsid w:val="002D3A56"/>
    <w:rsid w:val="002E47BA"/>
    <w:rsid w:val="002F4BFC"/>
    <w:rsid w:val="002F5FCD"/>
    <w:rsid w:val="00302BB8"/>
    <w:rsid w:val="00304A51"/>
    <w:rsid w:val="00310008"/>
    <w:rsid w:val="00311288"/>
    <w:rsid w:val="00323DF3"/>
    <w:rsid w:val="00331F44"/>
    <w:rsid w:val="003345C5"/>
    <w:rsid w:val="003358A3"/>
    <w:rsid w:val="00335A58"/>
    <w:rsid w:val="00337A75"/>
    <w:rsid w:val="00343BF3"/>
    <w:rsid w:val="00346932"/>
    <w:rsid w:val="00351171"/>
    <w:rsid w:val="00352781"/>
    <w:rsid w:val="003529DB"/>
    <w:rsid w:val="00363BF3"/>
    <w:rsid w:val="0037694F"/>
    <w:rsid w:val="003814B4"/>
    <w:rsid w:val="003848FE"/>
    <w:rsid w:val="00390244"/>
    <w:rsid w:val="00390A84"/>
    <w:rsid w:val="00394A9E"/>
    <w:rsid w:val="003A2017"/>
    <w:rsid w:val="003A297C"/>
    <w:rsid w:val="003A4756"/>
    <w:rsid w:val="003B2D3B"/>
    <w:rsid w:val="003B3A6C"/>
    <w:rsid w:val="003B5985"/>
    <w:rsid w:val="003B5E89"/>
    <w:rsid w:val="003B7B70"/>
    <w:rsid w:val="003C0A3C"/>
    <w:rsid w:val="003D7703"/>
    <w:rsid w:val="003F015E"/>
    <w:rsid w:val="003F292D"/>
    <w:rsid w:val="003F2EB5"/>
    <w:rsid w:val="003F4375"/>
    <w:rsid w:val="003F6FEF"/>
    <w:rsid w:val="004012D2"/>
    <w:rsid w:val="00402107"/>
    <w:rsid w:val="00403465"/>
    <w:rsid w:val="004065CC"/>
    <w:rsid w:val="004115C6"/>
    <w:rsid w:val="00413C69"/>
    <w:rsid w:val="00417BE5"/>
    <w:rsid w:val="00421734"/>
    <w:rsid w:val="004239F5"/>
    <w:rsid w:val="004274C4"/>
    <w:rsid w:val="00437BEE"/>
    <w:rsid w:val="00443C74"/>
    <w:rsid w:val="0045290F"/>
    <w:rsid w:val="00453FF3"/>
    <w:rsid w:val="00454695"/>
    <w:rsid w:val="0045688A"/>
    <w:rsid w:val="00460AAF"/>
    <w:rsid w:val="004643C8"/>
    <w:rsid w:val="00485B80"/>
    <w:rsid w:val="004866A1"/>
    <w:rsid w:val="0048788D"/>
    <w:rsid w:val="00490D33"/>
    <w:rsid w:val="004946BF"/>
    <w:rsid w:val="004A073A"/>
    <w:rsid w:val="004B021A"/>
    <w:rsid w:val="004B041A"/>
    <w:rsid w:val="004B25DC"/>
    <w:rsid w:val="004B6DF5"/>
    <w:rsid w:val="004C00F0"/>
    <w:rsid w:val="004C0F7F"/>
    <w:rsid w:val="004C1E3F"/>
    <w:rsid w:val="004D0AEF"/>
    <w:rsid w:val="004D4F24"/>
    <w:rsid w:val="004D7FD7"/>
    <w:rsid w:val="004E5C30"/>
    <w:rsid w:val="004E61C6"/>
    <w:rsid w:val="004E7A7D"/>
    <w:rsid w:val="004F7D84"/>
    <w:rsid w:val="00502B68"/>
    <w:rsid w:val="005040C9"/>
    <w:rsid w:val="00504CB1"/>
    <w:rsid w:val="00511782"/>
    <w:rsid w:val="00511E72"/>
    <w:rsid w:val="0052189E"/>
    <w:rsid w:val="00522182"/>
    <w:rsid w:val="005232D9"/>
    <w:rsid w:val="00526BED"/>
    <w:rsid w:val="00530A26"/>
    <w:rsid w:val="00531902"/>
    <w:rsid w:val="00532B3E"/>
    <w:rsid w:val="00534609"/>
    <w:rsid w:val="00535678"/>
    <w:rsid w:val="005367ED"/>
    <w:rsid w:val="005379A5"/>
    <w:rsid w:val="00537F3F"/>
    <w:rsid w:val="00540BD1"/>
    <w:rsid w:val="00543E46"/>
    <w:rsid w:val="00545F28"/>
    <w:rsid w:val="00547671"/>
    <w:rsid w:val="0055284A"/>
    <w:rsid w:val="0055375A"/>
    <w:rsid w:val="00555E8C"/>
    <w:rsid w:val="005560D6"/>
    <w:rsid w:val="00564023"/>
    <w:rsid w:val="00566FDE"/>
    <w:rsid w:val="00567695"/>
    <w:rsid w:val="00571FF6"/>
    <w:rsid w:val="00572ACE"/>
    <w:rsid w:val="005734A2"/>
    <w:rsid w:val="00576B7A"/>
    <w:rsid w:val="0058384F"/>
    <w:rsid w:val="00583B55"/>
    <w:rsid w:val="00585450"/>
    <w:rsid w:val="005868EB"/>
    <w:rsid w:val="0059092B"/>
    <w:rsid w:val="005A12CD"/>
    <w:rsid w:val="005A4000"/>
    <w:rsid w:val="005B0A4D"/>
    <w:rsid w:val="005B14F5"/>
    <w:rsid w:val="005C2FDF"/>
    <w:rsid w:val="005C6E3E"/>
    <w:rsid w:val="005D07F4"/>
    <w:rsid w:val="005D3303"/>
    <w:rsid w:val="005D5459"/>
    <w:rsid w:val="005E0497"/>
    <w:rsid w:val="005F2045"/>
    <w:rsid w:val="005F53E4"/>
    <w:rsid w:val="005F7A8B"/>
    <w:rsid w:val="00602427"/>
    <w:rsid w:val="00616EEB"/>
    <w:rsid w:val="006222C9"/>
    <w:rsid w:val="00622766"/>
    <w:rsid w:val="0062328B"/>
    <w:rsid w:val="006255DD"/>
    <w:rsid w:val="00626984"/>
    <w:rsid w:val="0063182B"/>
    <w:rsid w:val="00643934"/>
    <w:rsid w:val="00643C0F"/>
    <w:rsid w:val="00645B17"/>
    <w:rsid w:val="00651AAA"/>
    <w:rsid w:val="0065389B"/>
    <w:rsid w:val="00663F89"/>
    <w:rsid w:val="0066577C"/>
    <w:rsid w:val="006708B6"/>
    <w:rsid w:val="00676DB3"/>
    <w:rsid w:val="00684C45"/>
    <w:rsid w:val="00692BFF"/>
    <w:rsid w:val="00693589"/>
    <w:rsid w:val="006938D3"/>
    <w:rsid w:val="00693D10"/>
    <w:rsid w:val="00695C44"/>
    <w:rsid w:val="006962D4"/>
    <w:rsid w:val="00696ADF"/>
    <w:rsid w:val="0069795A"/>
    <w:rsid w:val="006A7BE5"/>
    <w:rsid w:val="006B00FB"/>
    <w:rsid w:val="006C2AF6"/>
    <w:rsid w:val="006C618B"/>
    <w:rsid w:val="006D4832"/>
    <w:rsid w:val="006D6134"/>
    <w:rsid w:val="006E6DCB"/>
    <w:rsid w:val="006F33D6"/>
    <w:rsid w:val="006F4E05"/>
    <w:rsid w:val="007017FA"/>
    <w:rsid w:val="00701C04"/>
    <w:rsid w:val="00702D3D"/>
    <w:rsid w:val="007058C7"/>
    <w:rsid w:val="00710F44"/>
    <w:rsid w:val="00711EF1"/>
    <w:rsid w:val="007227A6"/>
    <w:rsid w:val="0072784D"/>
    <w:rsid w:val="007307AA"/>
    <w:rsid w:val="00733B0F"/>
    <w:rsid w:val="007344BA"/>
    <w:rsid w:val="007350BD"/>
    <w:rsid w:val="0074385F"/>
    <w:rsid w:val="0074641B"/>
    <w:rsid w:val="0075377B"/>
    <w:rsid w:val="00765D70"/>
    <w:rsid w:val="00767E55"/>
    <w:rsid w:val="00772472"/>
    <w:rsid w:val="00776214"/>
    <w:rsid w:val="00794E3E"/>
    <w:rsid w:val="00797499"/>
    <w:rsid w:val="007A1A5E"/>
    <w:rsid w:val="007A2F25"/>
    <w:rsid w:val="007B12A6"/>
    <w:rsid w:val="007B2435"/>
    <w:rsid w:val="007B389A"/>
    <w:rsid w:val="007B4D4E"/>
    <w:rsid w:val="007B6D8A"/>
    <w:rsid w:val="007C39DB"/>
    <w:rsid w:val="007C4241"/>
    <w:rsid w:val="007C4321"/>
    <w:rsid w:val="007C500C"/>
    <w:rsid w:val="007C68B9"/>
    <w:rsid w:val="007C75F3"/>
    <w:rsid w:val="007D06C9"/>
    <w:rsid w:val="007D1301"/>
    <w:rsid w:val="007D2896"/>
    <w:rsid w:val="007D577A"/>
    <w:rsid w:val="007E3BD2"/>
    <w:rsid w:val="007E3E43"/>
    <w:rsid w:val="007E5F86"/>
    <w:rsid w:val="007E7F84"/>
    <w:rsid w:val="007F2A36"/>
    <w:rsid w:val="007F38AD"/>
    <w:rsid w:val="007F3DBC"/>
    <w:rsid w:val="007F3EC3"/>
    <w:rsid w:val="007F40FA"/>
    <w:rsid w:val="007F43D1"/>
    <w:rsid w:val="007F5D36"/>
    <w:rsid w:val="0081101D"/>
    <w:rsid w:val="00813AF6"/>
    <w:rsid w:val="00814C37"/>
    <w:rsid w:val="00815993"/>
    <w:rsid w:val="0082134A"/>
    <w:rsid w:val="00826F73"/>
    <w:rsid w:val="00830E9C"/>
    <w:rsid w:val="00841588"/>
    <w:rsid w:val="008419BE"/>
    <w:rsid w:val="008612F6"/>
    <w:rsid w:val="008634C9"/>
    <w:rsid w:val="00866E78"/>
    <w:rsid w:val="00872EEF"/>
    <w:rsid w:val="00873BBE"/>
    <w:rsid w:val="0088096F"/>
    <w:rsid w:val="00884B6D"/>
    <w:rsid w:val="00893F7D"/>
    <w:rsid w:val="00894E8A"/>
    <w:rsid w:val="008A1AAE"/>
    <w:rsid w:val="008B21EE"/>
    <w:rsid w:val="008B326F"/>
    <w:rsid w:val="008B32D9"/>
    <w:rsid w:val="008C00B7"/>
    <w:rsid w:val="008C0195"/>
    <w:rsid w:val="008C0771"/>
    <w:rsid w:val="008C2253"/>
    <w:rsid w:val="008C51A7"/>
    <w:rsid w:val="008D1AE4"/>
    <w:rsid w:val="008D34E8"/>
    <w:rsid w:val="008F657D"/>
    <w:rsid w:val="00903E67"/>
    <w:rsid w:val="009065EC"/>
    <w:rsid w:val="00910262"/>
    <w:rsid w:val="00913A88"/>
    <w:rsid w:val="00914B74"/>
    <w:rsid w:val="00915601"/>
    <w:rsid w:val="009309ED"/>
    <w:rsid w:val="009317A2"/>
    <w:rsid w:val="00932646"/>
    <w:rsid w:val="00941462"/>
    <w:rsid w:val="00941DEB"/>
    <w:rsid w:val="009463C2"/>
    <w:rsid w:val="00947BDD"/>
    <w:rsid w:val="00950F8F"/>
    <w:rsid w:val="00952C4F"/>
    <w:rsid w:val="00952CED"/>
    <w:rsid w:val="00964B37"/>
    <w:rsid w:val="009663A7"/>
    <w:rsid w:val="0096769E"/>
    <w:rsid w:val="0097405D"/>
    <w:rsid w:val="00975D44"/>
    <w:rsid w:val="00977489"/>
    <w:rsid w:val="00984C8F"/>
    <w:rsid w:val="009919F4"/>
    <w:rsid w:val="00993FDA"/>
    <w:rsid w:val="009942B5"/>
    <w:rsid w:val="00994D27"/>
    <w:rsid w:val="00995502"/>
    <w:rsid w:val="009975A7"/>
    <w:rsid w:val="009A2234"/>
    <w:rsid w:val="009C6023"/>
    <w:rsid w:val="009C7AC8"/>
    <w:rsid w:val="009D20AF"/>
    <w:rsid w:val="009D605D"/>
    <w:rsid w:val="009E1463"/>
    <w:rsid w:val="009F07DC"/>
    <w:rsid w:val="00A00B24"/>
    <w:rsid w:val="00A0157D"/>
    <w:rsid w:val="00A03BEE"/>
    <w:rsid w:val="00A054FC"/>
    <w:rsid w:val="00A07EEE"/>
    <w:rsid w:val="00A12C18"/>
    <w:rsid w:val="00A23F6C"/>
    <w:rsid w:val="00A25D61"/>
    <w:rsid w:val="00A26C5E"/>
    <w:rsid w:val="00A27152"/>
    <w:rsid w:val="00A4002A"/>
    <w:rsid w:val="00A538D0"/>
    <w:rsid w:val="00A63A2B"/>
    <w:rsid w:val="00A749EE"/>
    <w:rsid w:val="00A773AF"/>
    <w:rsid w:val="00A7749E"/>
    <w:rsid w:val="00A80C94"/>
    <w:rsid w:val="00A83723"/>
    <w:rsid w:val="00A87D07"/>
    <w:rsid w:val="00A93C14"/>
    <w:rsid w:val="00A97E3E"/>
    <w:rsid w:val="00AA1106"/>
    <w:rsid w:val="00AA4297"/>
    <w:rsid w:val="00AA4413"/>
    <w:rsid w:val="00AA5CD2"/>
    <w:rsid w:val="00AA7525"/>
    <w:rsid w:val="00AB03B2"/>
    <w:rsid w:val="00AB2F06"/>
    <w:rsid w:val="00AB3F24"/>
    <w:rsid w:val="00AB5475"/>
    <w:rsid w:val="00AC3A72"/>
    <w:rsid w:val="00AC4D21"/>
    <w:rsid w:val="00AC5AA3"/>
    <w:rsid w:val="00AC6A3D"/>
    <w:rsid w:val="00AD3D40"/>
    <w:rsid w:val="00AD7C9F"/>
    <w:rsid w:val="00AE2205"/>
    <w:rsid w:val="00AE6C81"/>
    <w:rsid w:val="00AF6F2C"/>
    <w:rsid w:val="00B006E1"/>
    <w:rsid w:val="00B012BA"/>
    <w:rsid w:val="00B01873"/>
    <w:rsid w:val="00B07731"/>
    <w:rsid w:val="00B17F8A"/>
    <w:rsid w:val="00B20800"/>
    <w:rsid w:val="00B211D8"/>
    <w:rsid w:val="00B21DD6"/>
    <w:rsid w:val="00B235F5"/>
    <w:rsid w:val="00B24075"/>
    <w:rsid w:val="00B30B87"/>
    <w:rsid w:val="00B32143"/>
    <w:rsid w:val="00B373AF"/>
    <w:rsid w:val="00B37A38"/>
    <w:rsid w:val="00B4023C"/>
    <w:rsid w:val="00B43538"/>
    <w:rsid w:val="00B4654F"/>
    <w:rsid w:val="00B511DA"/>
    <w:rsid w:val="00B7193C"/>
    <w:rsid w:val="00B75DD1"/>
    <w:rsid w:val="00B87266"/>
    <w:rsid w:val="00B903F6"/>
    <w:rsid w:val="00BA1FEC"/>
    <w:rsid w:val="00BA427E"/>
    <w:rsid w:val="00BA578C"/>
    <w:rsid w:val="00BA674A"/>
    <w:rsid w:val="00BB05F1"/>
    <w:rsid w:val="00BB7508"/>
    <w:rsid w:val="00BC5ED7"/>
    <w:rsid w:val="00BC723C"/>
    <w:rsid w:val="00BD0261"/>
    <w:rsid w:val="00BD3311"/>
    <w:rsid w:val="00BD3728"/>
    <w:rsid w:val="00BE3604"/>
    <w:rsid w:val="00BE64D3"/>
    <w:rsid w:val="00BE6C5C"/>
    <w:rsid w:val="00BF0912"/>
    <w:rsid w:val="00BF65E0"/>
    <w:rsid w:val="00C01F2F"/>
    <w:rsid w:val="00C07A71"/>
    <w:rsid w:val="00C12A24"/>
    <w:rsid w:val="00C139D1"/>
    <w:rsid w:val="00C14CDD"/>
    <w:rsid w:val="00C221C2"/>
    <w:rsid w:val="00C255E8"/>
    <w:rsid w:val="00C25A51"/>
    <w:rsid w:val="00C26741"/>
    <w:rsid w:val="00C2686D"/>
    <w:rsid w:val="00C3037B"/>
    <w:rsid w:val="00C30527"/>
    <w:rsid w:val="00C329E0"/>
    <w:rsid w:val="00C347F8"/>
    <w:rsid w:val="00C34CE1"/>
    <w:rsid w:val="00C473FC"/>
    <w:rsid w:val="00C474F6"/>
    <w:rsid w:val="00C54DCD"/>
    <w:rsid w:val="00C552CC"/>
    <w:rsid w:val="00C56DF6"/>
    <w:rsid w:val="00C60C02"/>
    <w:rsid w:val="00C70726"/>
    <w:rsid w:val="00C74E77"/>
    <w:rsid w:val="00C77C4B"/>
    <w:rsid w:val="00C80E7F"/>
    <w:rsid w:val="00C822DA"/>
    <w:rsid w:val="00C906B4"/>
    <w:rsid w:val="00C947B5"/>
    <w:rsid w:val="00CA55BE"/>
    <w:rsid w:val="00CA6DA9"/>
    <w:rsid w:val="00CB310E"/>
    <w:rsid w:val="00CB4872"/>
    <w:rsid w:val="00CB624A"/>
    <w:rsid w:val="00CB7A23"/>
    <w:rsid w:val="00CC62B4"/>
    <w:rsid w:val="00CE78E1"/>
    <w:rsid w:val="00CE7C6B"/>
    <w:rsid w:val="00CF1B80"/>
    <w:rsid w:val="00CF4F9C"/>
    <w:rsid w:val="00CF59F5"/>
    <w:rsid w:val="00D0197C"/>
    <w:rsid w:val="00D05F30"/>
    <w:rsid w:val="00D11A5C"/>
    <w:rsid w:val="00D21F66"/>
    <w:rsid w:val="00D2272D"/>
    <w:rsid w:val="00D240A4"/>
    <w:rsid w:val="00D27797"/>
    <w:rsid w:val="00D30FF6"/>
    <w:rsid w:val="00D338A8"/>
    <w:rsid w:val="00D3718A"/>
    <w:rsid w:val="00D4075B"/>
    <w:rsid w:val="00D40C74"/>
    <w:rsid w:val="00D4108E"/>
    <w:rsid w:val="00D417B6"/>
    <w:rsid w:val="00D448C8"/>
    <w:rsid w:val="00D51176"/>
    <w:rsid w:val="00D519BF"/>
    <w:rsid w:val="00D51D71"/>
    <w:rsid w:val="00D5230E"/>
    <w:rsid w:val="00D57B87"/>
    <w:rsid w:val="00D61B4A"/>
    <w:rsid w:val="00D62338"/>
    <w:rsid w:val="00D62CD8"/>
    <w:rsid w:val="00D6499B"/>
    <w:rsid w:val="00D721D8"/>
    <w:rsid w:val="00D73D60"/>
    <w:rsid w:val="00D74F23"/>
    <w:rsid w:val="00D949BE"/>
    <w:rsid w:val="00DB2BE8"/>
    <w:rsid w:val="00DB44D0"/>
    <w:rsid w:val="00DB4DB2"/>
    <w:rsid w:val="00DB69B3"/>
    <w:rsid w:val="00DB728D"/>
    <w:rsid w:val="00DC4791"/>
    <w:rsid w:val="00DC49E7"/>
    <w:rsid w:val="00DC4A68"/>
    <w:rsid w:val="00DC55FD"/>
    <w:rsid w:val="00DC5F29"/>
    <w:rsid w:val="00DD0002"/>
    <w:rsid w:val="00DD21F4"/>
    <w:rsid w:val="00DD7792"/>
    <w:rsid w:val="00DD7CB0"/>
    <w:rsid w:val="00DE05B4"/>
    <w:rsid w:val="00DE0CB0"/>
    <w:rsid w:val="00DE66CF"/>
    <w:rsid w:val="00DE750C"/>
    <w:rsid w:val="00DF1504"/>
    <w:rsid w:val="00DF1C49"/>
    <w:rsid w:val="00DF4894"/>
    <w:rsid w:val="00E00D8B"/>
    <w:rsid w:val="00E017F1"/>
    <w:rsid w:val="00E04E66"/>
    <w:rsid w:val="00E06D7D"/>
    <w:rsid w:val="00E07A50"/>
    <w:rsid w:val="00E1381B"/>
    <w:rsid w:val="00E138DD"/>
    <w:rsid w:val="00E13C38"/>
    <w:rsid w:val="00E17196"/>
    <w:rsid w:val="00E26B01"/>
    <w:rsid w:val="00E31122"/>
    <w:rsid w:val="00E36002"/>
    <w:rsid w:val="00E37450"/>
    <w:rsid w:val="00E37D8A"/>
    <w:rsid w:val="00E42878"/>
    <w:rsid w:val="00E4321A"/>
    <w:rsid w:val="00E437EC"/>
    <w:rsid w:val="00E47A80"/>
    <w:rsid w:val="00E54049"/>
    <w:rsid w:val="00E57386"/>
    <w:rsid w:val="00E6052C"/>
    <w:rsid w:val="00E63278"/>
    <w:rsid w:val="00E65CC6"/>
    <w:rsid w:val="00E73428"/>
    <w:rsid w:val="00E81E16"/>
    <w:rsid w:val="00E8440E"/>
    <w:rsid w:val="00E873E3"/>
    <w:rsid w:val="00E95556"/>
    <w:rsid w:val="00E961C4"/>
    <w:rsid w:val="00EA0FF9"/>
    <w:rsid w:val="00EA41BF"/>
    <w:rsid w:val="00EB17F6"/>
    <w:rsid w:val="00EB1A15"/>
    <w:rsid w:val="00EB1E8D"/>
    <w:rsid w:val="00EC3FED"/>
    <w:rsid w:val="00ED1CA5"/>
    <w:rsid w:val="00ED6C7C"/>
    <w:rsid w:val="00EE7691"/>
    <w:rsid w:val="00EF41EC"/>
    <w:rsid w:val="00EF5E91"/>
    <w:rsid w:val="00F01646"/>
    <w:rsid w:val="00F051C4"/>
    <w:rsid w:val="00F171AB"/>
    <w:rsid w:val="00F2513A"/>
    <w:rsid w:val="00F34DBA"/>
    <w:rsid w:val="00F37D49"/>
    <w:rsid w:val="00F4215F"/>
    <w:rsid w:val="00F43FBC"/>
    <w:rsid w:val="00F46D83"/>
    <w:rsid w:val="00F57F81"/>
    <w:rsid w:val="00F65302"/>
    <w:rsid w:val="00F67338"/>
    <w:rsid w:val="00F70BAB"/>
    <w:rsid w:val="00F75DF0"/>
    <w:rsid w:val="00F76B35"/>
    <w:rsid w:val="00F81BDF"/>
    <w:rsid w:val="00F869D1"/>
    <w:rsid w:val="00F900BC"/>
    <w:rsid w:val="00F934B0"/>
    <w:rsid w:val="00F96285"/>
    <w:rsid w:val="00F96793"/>
    <w:rsid w:val="00FA2DA2"/>
    <w:rsid w:val="00FA3677"/>
    <w:rsid w:val="00FA3B00"/>
    <w:rsid w:val="00FA3D54"/>
    <w:rsid w:val="00FA7D3F"/>
    <w:rsid w:val="00FB0968"/>
    <w:rsid w:val="00FB3FBB"/>
    <w:rsid w:val="00FB41BD"/>
    <w:rsid w:val="00FB480E"/>
    <w:rsid w:val="00FB6865"/>
    <w:rsid w:val="00FC0EF5"/>
    <w:rsid w:val="00FC615E"/>
    <w:rsid w:val="00FC6ACC"/>
    <w:rsid w:val="00FD0716"/>
    <w:rsid w:val="00FD1F09"/>
    <w:rsid w:val="00FD5B9F"/>
    <w:rsid w:val="00FD75F1"/>
    <w:rsid w:val="00FE04A3"/>
    <w:rsid w:val="00FE147A"/>
    <w:rsid w:val="00FE17EE"/>
    <w:rsid w:val="00FE34DB"/>
    <w:rsid w:val="00FE4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A80E63"/>
  <w15:docId w15:val="{802ABE51-D2F1-48FF-9C27-DC3FF86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7DC"/>
    <w:pPr>
      <w:spacing w:after="0" w:line="240" w:lineRule="auto"/>
    </w:pPr>
    <w:rPr>
      <w:rFonts w:ascii="Helvetica Neue" w:eastAsiaTheme="minorEastAsia" w:hAnsi="Helvetica Neue"/>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7DC"/>
    <w:pPr>
      <w:tabs>
        <w:tab w:val="center" w:pos="4320"/>
        <w:tab w:val="right" w:pos="8640"/>
      </w:tabs>
      <w:spacing w:after="0" w:line="240" w:lineRule="auto"/>
    </w:pPr>
    <w:rPr>
      <w:rFonts w:ascii="Helvetica Neue" w:eastAsiaTheme="minorEastAsia" w:hAnsi="Helvetica Neue"/>
      <w:sz w:val="24"/>
      <w:szCs w:val="24"/>
      <w:lang w:val="en-US"/>
    </w:rPr>
  </w:style>
  <w:style w:type="character" w:customStyle="1" w:styleId="HeaderChar">
    <w:name w:val="Header Char"/>
    <w:basedOn w:val="DefaultParagraphFont"/>
    <w:link w:val="Header"/>
    <w:uiPriority w:val="99"/>
    <w:rsid w:val="009F07DC"/>
    <w:rPr>
      <w:rFonts w:ascii="Helvetica Neue" w:eastAsiaTheme="minorEastAsia" w:hAnsi="Helvetica Neue"/>
      <w:sz w:val="24"/>
      <w:szCs w:val="24"/>
      <w:lang w:val="en-US"/>
    </w:rPr>
  </w:style>
  <w:style w:type="paragraph" w:styleId="Footer">
    <w:name w:val="footer"/>
    <w:basedOn w:val="Normal"/>
    <w:link w:val="FooterChar"/>
    <w:uiPriority w:val="99"/>
    <w:unhideWhenUsed/>
    <w:rsid w:val="009F07DC"/>
    <w:pPr>
      <w:tabs>
        <w:tab w:val="center" w:pos="4320"/>
        <w:tab w:val="right" w:pos="8640"/>
      </w:tabs>
      <w:spacing w:after="0" w:line="240" w:lineRule="auto"/>
    </w:pPr>
    <w:rPr>
      <w:rFonts w:ascii="Helvetica Neue" w:eastAsiaTheme="minorEastAsia" w:hAnsi="Helvetica Neue"/>
      <w:sz w:val="24"/>
      <w:szCs w:val="24"/>
      <w:lang w:val="en-US"/>
    </w:rPr>
  </w:style>
  <w:style w:type="character" w:customStyle="1" w:styleId="FooterChar">
    <w:name w:val="Footer Char"/>
    <w:basedOn w:val="DefaultParagraphFont"/>
    <w:link w:val="Footer"/>
    <w:uiPriority w:val="99"/>
    <w:rsid w:val="009F07DC"/>
    <w:rPr>
      <w:rFonts w:ascii="Helvetica Neue" w:eastAsiaTheme="minorEastAsia" w:hAnsi="Helvetica Neue"/>
      <w:sz w:val="24"/>
      <w:szCs w:val="24"/>
      <w:lang w:val="en-US"/>
    </w:rPr>
  </w:style>
  <w:style w:type="paragraph" w:styleId="BalloonText">
    <w:name w:val="Balloon Text"/>
    <w:basedOn w:val="Normal"/>
    <w:link w:val="BalloonTextChar"/>
    <w:uiPriority w:val="99"/>
    <w:semiHidden/>
    <w:unhideWhenUsed/>
    <w:rsid w:val="009F0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7DC"/>
    <w:rPr>
      <w:rFonts w:ascii="Tahoma" w:hAnsi="Tahoma" w:cs="Tahoma"/>
      <w:sz w:val="16"/>
      <w:szCs w:val="16"/>
    </w:rPr>
  </w:style>
  <w:style w:type="paragraph" w:styleId="ListParagraph">
    <w:name w:val="List Paragraph"/>
    <w:basedOn w:val="Normal"/>
    <w:uiPriority w:val="34"/>
    <w:qFormat/>
    <w:rsid w:val="006A7BE5"/>
    <w:pPr>
      <w:ind w:left="720"/>
      <w:contextualSpacing/>
    </w:pPr>
  </w:style>
  <w:style w:type="character" w:styleId="Hyperlink">
    <w:name w:val="Hyperlink"/>
    <w:basedOn w:val="DefaultParagraphFont"/>
    <w:uiPriority w:val="99"/>
    <w:unhideWhenUsed/>
    <w:rsid w:val="00453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843C-846D-4C93-BF1A-27BC2296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Skedgell</dc:creator>
  <cp:lastModifiedBy>Mail Inc</cp:lastModifiedBy>
  <cp:revision>3</cp:revision>
  <cp:lastPrinted>2018-07-13T16:12:00Z</cp:lastPrinted>
  <dcterms:created xsi:type="dcterms:W3CDTF">2020-01-27T20:54:00Z</dcterms:created>
  <dcterms:modified xsi:type="dcterms:W3CDTF">2020-01-27T21:08:00Z</dcterms:modified>
</cp:coreProperties>
</file>